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A8" w:rsidRPr="003A3B45" w:rsidRDefault="00061285" w:rsidP="003A3B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828530" cy="7150728"/>
            <wp:effectExtent l="0" t="0" r="0" b="0"/>
            <wp:docPr id="1" name="Рисунок 1" descr="F:\Богдановская школа на 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гдановская школа на сайт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715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6A8" w:rsidRPr="003A3B45" w:rsidRDefault="006456A8" w:rsidP="003A3B45">
      <w:pPr>
        <w:ind w:left="-426"/>
        <w:jc w:val="center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lastRenderedPageBreak/>
        <w:t>Паспорт</w:t>
      </w:r>
    </w:p>
    <w:p w:rsidR="006456A8" w:rsidRPr="003A3B45" w:rsidRDefault="006456A8" w:rsidP="003A3B45">
      <w:pPr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3789"/>
        <w:gridCol w:w="10527"/>
      </w:tblGrid>
      <w:tr w:rsidR="006456A8" w:rsidRPr="003A3B45" w:rsidTr="004473AD">
        <w:trPr>
          <w:trHeight w:val="724"/>
        </w:trPr>
        <w:tc>
          <w:tcPr>
            <w:tcW w:w="3789" w:type="dxa"/>
          </w:tcPr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0527" w:type="dxa"/>
          </w:tcPr>
          <w:p w:rsidR="006456A8" w:rsidRPr="003A3B45" w:rsidRDefault="006456A8" w:rsidP="003A3B45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A3B45">
              <w:rPr>
                <w:rFonts w:eastAsia="Times New Roman"/>
                <w:sz w:val="24"/>
                <w:szCs w:val="24"/>
              </w:rPr>
              <w:t>«Повышение   качества   образования   в   МБОУ  - Богдановской средней общеобразовательной школе Урицкого района Орловской области на 2021 – 202</w:t>
            </w:r>
            <w:r w:rsidR="00B54137" w:rsidRPr="003A3B45">
              <w:rPr>
                <w:rFonts w:eastAsia="Times New Roman"/>
                <w:sz w:val="24"/>
                <w:szCs w:val="24"/>
              </w:rPr>
              <w:t>2</w:t>
            </w:r>
            <w:r w:rsidRPr="003A3B45">
              <w:rPr>
                <w:rFonts w:eastAsia="Times New Roman"/>
                <w:sz w:val="24"/>
                <w:szCs w:val="24"/>
              </w:rPr>
              <w:t xml:space="preserve"> годы».</w:t>
            </w:r>
          </w:p>
        </w:tc>
      </w:tr>
      <w:tr w:rsidR="006456A8" w:rsidRPr="003A3B45" w:rsidTr="006D54E1">
        <w:trPr>
          <w:trHeight w:val="1438"/>
        </w:trPr>
        <w:tc>
          <w:tcPr>
            <w:tcW w:w="3789" w:type="dxa"/>
          </w:tcPr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10527" w:type="dxa"/>
          </w:tcPr>
          <w:p w:rsidR="00E101BE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ЦЕЛЬ: Создать условия для улучшения образовательных результатов обучающихся </w:t>
            </w:r>
          </w:p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ЗАДАЧИ:</w:t>
            </w:r>
          </w:p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1.</w:t>
            </w:r>
            <w:r w:rsidRPr="003A3B45">
              <w:rPr>
                <w:sz w:val="24"/>
                <w:szCs w:val="24"/>
              </w:rPr>
              <w:tab/>
              <w:t>Развитие информационной образовательной среды</w:t>
            </w:r>
          </w:p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2.</w:t>
            </w:r>
            <w:r w:rsidRPr="003A3B45">
              <w:rPr>
                <w:sz w:val="24"/>
                <w:szCs w:val="24"/>
              </w:rPr>
              <w:tab/>
              <w:t>Организация специальных образовательных условий для детей с ограниченными возможн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стями здоровья.</w:t>
            </w:r>
          </w:p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3.</w:t>
            </w:r>
            <w:r w:rsidRPr="003A3B45">
              <w:rPr>
                <w:sz w:val="24"/>
                <w:szCs w:val="24"/>
              </w:rPr>
              <w:tab/>
              <w:t>Создание условий для повышения учебной мотивации обучающихся.</w:t>
            </w:r>
          </w:p>
          <w:p w:rsidR="006456A8" w:rsidRPr="003A3B45" w:rsidRDefault="006456A8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4.</w:t>
            </w:r>
            <w:r w:rsidRPr="003A3B45">
              <w:rPr>
                <w:sz w:val="24"/>
                <w:szCs w:val="24"/>
              </w:rPr>
              <w:tab/>
              <w:t xml:space="preserve">Предупреждение и преодоление </w:t>
            </w:r>
            <w:proofErr w:type="spellStart"/>
            <w:r w:rsidRPr="003A3B45">
              <w:rPr>
                <w:sz w:val="24"/>
                <w:szCs w:val="24"/>
              </w:rPr>
              <w:t>неуспешности</w:t>
            </w:r>
            <w:proofErr w:type="spellEnd"/>
            <w:r w:rsidRPr="003A3B45">
              <w:rPr>
                <w:sz w:val="24"/>
                <w:szCs w:val="24"/>
              </w:rPr>
              <w:t xml:space="preserve"> в обучении</w:t>
            </w:r>
          </w:p>
        </w:tc>
      </w:tr>
      <w:tr w:rsidR="006D54E1" w:rsidRPr="003A3B45" w:rsidTr="006D54E1">
        <w:trPr>
          <w:trHeight w:val="1391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Целевые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индикаторы</w:t>
            </w:r>
          </w:p>
          <w:p w:rsidR="006D54E1" w:rsidRPr="003A3B45" w:rsidRDefault="006D54E1" w:rsidP="003A3B45">
            <w:pPr>
              <w:jc w:val="both"/>
              <w:rPr>
                <w:color w:val="FF0000"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Целевыми индикаторами Программы являются:</w:t>
            </w:r>
          </w:p>
          <w:p w:rsidR="006D54E1" w:rsidRPr="003A3B45" w:rsidRDefault="006D54E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-уровень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статуса, состояния здор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 xml:space="preserve">вья; </w:t>
            </w:r>
          </w:p>
          <w:p w:rsidR="006D54E1" w:rsidRPr="003A3B45" w:rsidRDefault="006D54E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-уровень соответствия образования современным стандартам.</w:t>
            </w:r>
          </w:p>
        </w:tc>
      </w:tr>
      <w:tr w:rsidR="006D54E1" w:rsidRPr="003A3B45" w:rsidTr="006D54E1">
        <w:trPr>
          <w:trHeight w:val="1391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Методы сбора и обработки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информации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 ходе реализации Программы развития будет осуществляться мониторинг.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Цель мониторинга: изучение и отслеживание изменений в количественных и качественных показ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телях результативности деятельности школы в процессе реализации мероприятий Программы, н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правленных на эффективность принятия управленческих решений для повышения качества образ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вания.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Виды мониторинга в школе: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</w:t>
            </w:r>
            <w:r w:rsidRPr="003A3B45">
              <w:rPr>
                <w:sz w:val="24"/>
                <w:szCs w:val="24"/>
              </w:rPr>
              <w:tab/>
              <w:t xml:space="preserve">по времени осуществления - </w:t>
            </w:r>
            <w:proofErr w:type="gramStart"/>
            <w:r w:rsidRPr="003A3B45">
              <w:rPr>
                <w:sz w:val="24"/>
                <w:szCs w:val="24"/>
              </w:rPr>
              <w:t>входной</w:t>
            </w:r>
            <w:proofErr w:type="gramEnd"/>
            <w:r w:rsidRPr="003A3B45">
              <w:rPr>
                <w:sz w:val="24"/>
                <w:szCs w:val="24"/>
              </w:rPr>
              <w:t>, промежуточный, итоговый;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</w:t>
            </w:r>
            <w:r w:rsidRPr="003A3B45">
              <w:rPr>
                <w:sz w:val="24"/>
                <w:szCs w:val="24"/>
              </w:rPr>
              <w:tab/>
              <w:t>по уровням: школа, класс, ученик;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</w:t>
            </w:r>
            <w:r w:rsidRPr="003A3B45">
              <w:rPr>
                <w:sz w:val="24"/>
                <w:szCs w:val="24"/>
              </w:rPr>
              <w:tab/>
              <w:t>по объекту: направления Программы развития</w:t>
            </w:r>
          </w:p>
        </w:tc>
      </w:tr>
      <w:tr w:rsidR="006D54E1" w:rsidRPr="003A3B45" w:rsidTr="006D54E1">
        <w:trPr>
          <w:trHeight w:val="1391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Сроки и этапы реализации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программы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Начало действия Программы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1 этап. Подготовительный (февраль-март 2021) – проблемный анализ обеспечения качества образ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вания в школе, разработка Программы.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2 этап. Основной (апрель-декабрь 2021) – работа школы по реализации направлений программы. Проведение мониторинга реализации Программы.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3 этап. Обобщающий (апрель 2022 года) – анализ результатов реализации программы, определение перспектив дальнейшего развития школы.</w:t>
            </w:r>
          </w:p>
        </w:tc>
      </w:tr>
      <w:tr w:rsidR="006D54E1" w:rsidRPr="003A3B45" w:rsidTr="006D54E1">
        <w:trPr>
          <w:trHeight w:val="1391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>Основные мероприятия или пр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екты/программы/перечень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подпрограмм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Программа развития реализуется через следующие программы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Программа 1. Особый ребенок – особый подход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Программа 2. Учебная мотивация современного школьника и педагога как необходимое условие эффективного обучения и повышения качества образования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Программа 3. Успешный ученик</w:t>
            </w:r>
          </w:p>
        </w:tc>
      </w:tr>
      <w:tr w:rsidR="006D54E1" w:rsidRPr="003A3B45" w:rsidTr="006D54E1">
        <w:trPr>
          <w:trHeight w:val="1438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Ожидаемые конечныерезультаты реализации программы</w:t>
            </w:r>
          </w:p>
        </w:tc>
        <w:tc>
          <w:tcPr>
            <w:tcW w:w="10527" w:type="dxa"/>
          </w:tcPr>
          <w:p w:rsidR="004473AD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1. Создание условий организации образовательной деятельности для лиц с ОВЗ в соответствии с требованиями законодательства 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2.Повышение учебной мотивации обучающихся, качества образования и воспитания, что обеспечит повышение уровня конкурентоспособности и мобильности выпускников школы.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3.Снижение доли </w:t>
            </w:r>
            <w:proofErr w:type="gramStart"/>
            <w:r w:rsidRPr="003A3B45">
              <w:rPr>
                <w:sz w:val="24"/>
                <w:szCs w:val="24"/>
              </w:rPr>
              <w:t>обучающихся</w:t>
            </w:r>
            <w:proofErr w:type="gramEnd"/>
            <w:r w:rsidRPr="003A3B45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3A3B45">
              <w:rPr>
                <w:sz w:val="24"/>
                <w:szCs w:val="24"/>
              </w:rPr>
              <w:t>неуспешности</w:t>
            </w:r>
            <w:proofErr w:type="spellEnd"/>
            <w:r w:rsidRPr="003A3B45">
              <w:rPr>
                <w:sz w:val="24"/>
                <w:szCs w:val="24"/>
              </w:rPr>
              <w:t>.</w:t>
            </w:r>
          </w:p>
        </w:tc>
      </w:tr>
      <w:tr w:rsidR="006D54E1" w:rsidRPr="003A3B45" w:rsidTr="006D54E1">
        <w:trPr>
          <w:trHeight w:val="719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Исполнители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Коллектив </w:t>
            </w:r>
            <w:proofErr w:type="spellStart"/>
            <w:r w:rsidRPr="003A3B45">
              <w:rPr>
                <w:sz w:val="24"/>
                <w:szCs w:val="24"/>
              </w:rPr>
              <w:t>МБОУ-Богдановской</w:t>
            </w:r>
            <w:proofErr w:type="spellEnd"/>
            <w:r w:rsidRPr="003A3B45">
              <w:rPr>
                <w:sz w:val="24"/>
                <w:szCs w:val="24"/>
              </w:rPr>
              <w:t xml:space="preserve"> СОШ, Педагогический совет школы,</w:t>
            </w:r>
            <w:r w:rsidRPr="003A3B45">
              <w:rPr>
                <w:sz w:val="24"/>
                <w:szCs w:val="24"/>
              </w:rPr>
              <w:tab/>
              <w:t>Родительский ком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тет,обучающиеся.</w:t>
            </w:r>
          </w:p>
        </w:tc>
      </w:tr>
      <w:tr w:rsidR="006D54E1" w:rsidRPr="003A3B45" w:rsidTr="006D54E1">
        <w:trPr>
          <w:trHeight w:val="1438"/>
        </w:trPr>
        <w:tc>
          <w:tcPr>
            <w:tcW w:w="3789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Порядок управления</w:t>
            </w:r>
          </w:p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реализацией программы</w:t>
            </w:r>
          </w:p>
        </w:tc>
        <w:tc>
          <w:tcPr>
            <w:tcW w:w="10527" w:type="dxa"/>
          </w:tcPr>
          <w:p w:rsidR="006D54E1" w:rsidRPr="003A3B45" w:rsidRDefault="006D54E1" w:rsidP="003A3B45">
            <w:pPr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Подготовка ежегодного доклада директора школы о результатах деятельности  школы  по реализ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ции  программы,  отчет  перед общественностью,  Педагогическим советом  школы, учредителем,  самооценка образовательной организации по реализации программы.</w:t>
            </w:r>
          </w:p>
        </w:tc>
      </w:tr>
    </w:tbl>
    <w:p w:rsidR="006456A8" w:rsidRPr="003A3B45" w:rsidRDefault="006456A8" w:rsidP="003A3B45">
      <w:pPr>
        <w:ind w:left="-284"/>
        <w:jc w:val="both"/>
        <w:rPr>
          <w:sz w:val="24"/>
          <w:szCs w:val="24"/>
        </w:rPr>
      </w:pPr>
    </w:p>
    <w:p w:rsidR="006456A8" w:rsidRPr="003A3B45" w:rsidRDefault="006456A8" w:rsidP="003A3B45">
      <w:pPr>
        <w:ind w:left="426" w:right="452"/>
        <w:jc w:val="center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1. ЦЕЛЕВОЙ РАЗДЕЛ</w:t>
      </w:r>
    </w:p>
    <w:p w:rsidR="006456A8" w:rsidRPr="003A3B45" w:rsidRDefault="006456A8" w:rsidP="003A3B45">
      <w:pPr>
        <w:ind w:left="426" w:right="452"/>
        <w:jc w:val="both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Цель и задачи Программы развития школы:</w:t>
      </w:r>
    </w:p>
    <w:p w:rsidR="006456A8" w:rsidRPr="003A3B45" w:rsidRDefault="006456A8" w:rsidP="003A3B45">
      <w:pPr>
        <w:ind w:left="426" w:right="452"/>
        <w:jc w:val="both"/>
        <w:rPr>
          <w:sz w:val="24"/>
          <w:szCs w:val="24"/>
        </w:rPr>
      </w:pPr>
      <w:r w:rsidRPr="003A3B45">
        <w:rPr>
          <w:sz w:val="24"/>
          <w:szCs w:val="24"/>
        </w:rPr>
        <w:t xml:space="preserve">ЦЕЛЬ: Создать условия для улучшения образовательных результатов обучающихся </w:t>
      </w:r>
    </w:p>
    <w:p w:rsidR="006456A8" w:rsidRPr="003A3B45" w:rsidRDefault="006456A8" w:rsidP="003A3B45">
      <w:pPr>
        <w:ind w:left="426" w:right="452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ЗАДАЧИ:</w:t>
      </w:r>
    </w:p>
    <w:p w:rsidR="006456A8" w:rsidRPr="003A3B45" w:rsidRDefault="006456A8" w:rsidP="003A3B45">
      <w:pPr>
        <w:ind w:left="426" w:right="452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1.</w:t>
      </w:r>
      <w:r w:rsidRPr="003A3B45">
        <w:rPr>
          <w:sz w:val="24"/>
          <w:szCs w:val="24"/>
        </w:rPr>
        <w:tab/>
        <w:t>Организация специальных образовательных условий для детей с ограниченными возможностями здоровья.</w:t>
      </w:r>
    </w:p>
    <w:p w:rsidR="006456A8" w:rsidRPr="003A3B45" w:rsidRDefault="006456A8" w:rsidP="003A3B45">
      <w:pPr>
        <w:ind w:left="426" w:right="452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2.</w:t>
      </w:r>
      <w:r w:rsidRPr="003A3B45">
        <w:rPr>
          <w:sz w:val="24"/>
          <w:szCs w:val="24"/>
        </w:rPr>
        <w:tab/>
        <w:t>Создание условий для повышения учебной мотивации обучающихся.</w:t>
      </w:r>
    </w:p>
    <w:p w:rsidR="006456A8" w:rsidRPr="003A3B45" w:rsidRDefault="006456A8" w:rsidP="003A3B45">
      <w:pPr>
        <w:ind w:left="426" w:right="452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3.</w:t>
      </w:r>
      <w:r w:rsidRPr="003A3B45">
        <w:rPr>
          <w:sz w:val="24"/>
          <w:szCs w:val="24"/>
        </w:rPr>
        <w:tab/>
        <w:t xml:space="preserve">Предупреждение и преодоление </w:t>
      </w:r>
      <w:proofErr w:type="spellStart"/>
      <w:r w:rsidRPr="003A3B45">
        <w:rPr>
          <w:sz w:val="24"/>
          <w:szCs w:val="24"/>
        </w:rPr>
        <w:t>неуспешности</w:t>
      </w:r>
      <w:proofErr w:type="spellEnd"/>
      <w:r w:rsidRPr="003A3B45">
        <w:rPr>
          <w:sz w:val="24"/>
          <w:szCs w:val="24"/>
        </w:rPr>
        <w:t xml:space="preserve"> в обучении</w:t>
      </w:r>
    </w:p>
    <w:p w:rsidR="006456A8" w:rsidRPr="003A3B45" w:rsidRDefault="006456A8" w:rsidP="003A3B45">
      <w:pPr>
        <w:ind w:left="426" w:right="452"/>
        <w:jc w:val="both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Принципы реализации Программы развития:</w:t>
      </w:r>
    </w:p>
    <w:p w:rsidR="006456A8" w:rsidRPr="003A3B45" w:rsidRDefault="006456A8" w:rsidP="003A3B45">
      <w:pPr>
        <w:pStyle w:val="a3"/>
        <w:numPr>
          <w:ilvl w:val="0"/>
          <w:numId w:val="1"/>
        </w:numPr>
        <w:spacing w:after="0" w:line="240" w:lineRule="auto"/>
        <w:ind w:left="426" w:right="4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Активизации деятельности участников образовательных отношений по решению целей и задач, обозначенных школой</w:t>
      </w:r>
    </w:p>
    <w:p w:rsidR="006456A8" w:rsidRPr="003A3B45" w:rsidRDefault="006456A8" w:rsidP="003A3B45">
      <w:pPr>
        <w:pStyle w:val="a3"/>
        <w:numPr>
          <w:ilvl w:val="0"/>
          <w:numId w:val="1"/>
        </w:numPr>
        <w:spacing w:after="0" w:line="240" w:lineRule="auto"/>
        <w:ind w:left="426" w:right="4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Программно-целевых подходов, предполагающих единство системы планирования и своевременного внесения корректив в планы работы школы</w:t>
      </w:r>
    </w:p>
    <w:p w:rsidR="006456A8" w:rsidRPr="003A3B45" w:rsidRDefault="006456A8" w:rsidP="003A3B45">
      <w:pPr>
        <w:pStyle w:val="a3"/>
        <w:numPr>
          <w:ilvl w:val="0"/>
          <w:numId w:val="1"/>
        </w:numPr>
        <w:spacing w:after="0" w:line="240" w:lineRule="auto"/>
        <w:ind w:left="426" w:right="4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Информационной</w:t>
      </w:r>
      <w:r w:rsidRPr="003A3B45">
        <w:rPr>
          <w:rFonts w:ascii="Times New Roman" w:hAnsi="Times New Roman" w:cs="Times New Roman"/>
          <w:sz w:val="24"/>
          <w:szCs w:val="24"/>
        </w:rPr>
        <w:tab/>
        <w:t>компетентности участников</w:t>
      </w:r>
      <w:r w:rsidRPr="003A3B45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3A3B45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3A3B45">
        <w:rPr>
          <w:rFonts w:ascii="Times New Roman" w:hAnsi="Times New Roman" w:cs="Times New Roman"/>
          <w:sz w:val="24"/>
          <w:szCs w:val="24"/>
        </w:rPr>
        <w:tab/>
        <w:t>о реализации Программы</w:t>
      </w:r>
    </w:p>
    <w:p w:rsidR="006456A8" w:rsidRPr="003A3B45" w:rsidRDefault="006456A8" w:rsidP="003A3B45">
      <w:pPr>
        <w:pStyle w:val="a3"/>
        <w:numPr>
          <w:ilvl w:val="0"/>
          <w:numId w:val="1"/>
        </w:numPr>
        <w:spacing w:after="0" w:line="240" w:lineRule="auto"/>
        <w:ind w:left="426" w:right="4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 xml:space="preserve">Включения в решение </w:t>
      </w:r>
      <w:proofErr w:type="gramStart"/>
      <w:r w:rsidRPr="003A3B45">
        <w:rPr>
          <w:rFonts w:ascii="Times New Roman" w:hAnsi="Times New Roman" w:cs="Times New Roman"/>
          <w:sz w:val="24"/>
          <w:szCs w:val="24"/>
        </w:rPr>
        <w:t>задач Программы развития всех участников образовательных отношений</w:t>
      </w:r>
      <w:proofErr w:type="gramEnd"/>
      <w:r w:rsidRPr="003A3B45">
        <w:rPr>
          <w:rFonts w:ascii="Times New Roman" w:hAnsi="Times New Roman" w:cs="Times New Roman"/>
          <w:sz w:val="24"/>
          <w:szCs w:val="24"/>
        </w:rPr>
        <w:t>.</w:t>
      </w:r>
    </w:p>
    <w:p w:rsidR="006456A8" w:rsidRPr="003A3B45" w:rsidRDefault="006456A8" w:rsidP="003A3B45">
      <w:pPr>
        <w:ind w:left="426" w:right="452"/>
        <w:jc w:val="both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Основные этапы</w:t>
      </w:r>
    </w:p>
    <w:p w:rsidR="006456A8" w:rsidRPr="003A3B45" w:rsidRDefault="006456A8" w:rsidP="003A3B45">
      <w:pPr>
        <w:pStyle w:val="a3"/>
        <w:numPr>
          <w:ilvl w:val="0"/>
          <w:numId w:val="2"/>
        </w:numPr>
        <w:spacing w:after="0" w:line="240" w:lineRule="auto"/>
        <w:ind w:left="426" w:right="452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1 этап. Подготовительный (февраль-март 2021) – проблемный анализ обеспечения качества образования в школе, разработка Программы.</w:t>
      </w:r>
    </w:p>
    <w:p w:rsidR="006456A8" w:rsidRPr="003A3B45" w:rsidRDefault="006456A8" w:rsidP="003A3B45">
      <w:pPr>
        <w:pStyle w:val="a3"/>
        <w:numPr>
          <w:ilvl w:val="0"/>
          <w:numId w:val="2"/>
        </w:numPr>
        <w:spacing w:after="0" w:line="240" w:lineRule="auto"/>
        <w:ind w:left="426" w:right="452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2 этап. Основной (апрель-декабрь 2021) – работа школы по реализации направлений программы. Проведение мониторинга реализации Пр</w:t>
      </w:r>
      <w:r w:rsidRPr="003A3B45">
        <w:rPr>
          <w:rFonts w:ascii="Times New Roman" w:hAnsi="Times New Roman" w:cs="Times New Roman"/>
          <w:sz w:val="24"/>
          <w:szCs w:val="24"/>
        </w:rPr>
        <w:t>о</w:t>
      </w:r>
      <w:r w:rsidRPr="003A3B45">
        <w:rPr>
          <w:rFonts w:ascii="Times New Roman" w:hAnsi="Times New Roman" w:cs="Times New Roman"/>
          <w:sz w:val="24"/>
          <w:szCs w:val="24"/>
        </w:rPr>
        <w:t>граммы.</w:t>
      </w:r>
    </w:p>
    <w:p w:rsidR="006456A8" w:rsidRPr="003A3B45" w:rsidRDefault="006456A8" w:rsidP="003A3B45">
      <w:pPr>
        <w:pStyle w:val="a3"/>
        <w:numPr>
          <w:ilvl w:val="0"/>
          <w:numId w:val="2"/>
        </w:numPr>
        <w:spacing w:after="0" w:line="240" w:lineRule="auto"/>
        <w:ind w:left="426" w:right="452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lastRenderedPageBreak/>
        <w:t>3 этап. Обобщающий (</w:t>
      </w:r>
      <w:r w:rsidR="003A7E65" w:rsidRPr="003A3B45"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3A3B45">
        <w:rPr>
          <w:rFonts w:ascii="Times New Roman" w:hAnsi="Times New Roman" w:cs="Times New Roman"/>
          <w:sz w:val="24"/>
          <w:szCs w:val="24"/>
        </w:rPr>
        <w:t>202</w:t>
      </w:r>
      <w:r w:rsidR="003A7E65" w:rsidRPr="003A3B45">
        <w:rPr>
          <w:rFonts w:ascii="Times New Roman" w:hAnsi="Times New Roman" w:cs="Times New Roman"/>
          <w:sz w:val="24"/>
          <w:szCs w:val="24"/>
        </w:rPr>
        <w:t>2</w:t>
      </w:r>
      <w:r w:rsidRPr="003A3B45">
        <w:rPr>
          <w:rFonts w:ascii="Times New Roman" w:hAnsi="Times New Roman" w:cs="Times New Roman"/>
          <w:sz w:val="24"/>
          <w:szCs w:val="24"/>
        </w:rPr>
        <w:t xml:space="preserve"> года) – анализ результатов реализации программы, определение перспектив дальнейшего развития шк</w:t>
      </w:r>
      <w:r w:rsidRPr="003A3B45">
        <w:rPr>
          <w:rFonts w:ascii="Times New Roman" w:hAnsi="Times New Roman" w:cs="Times New Roman"/>
          <w:sz w:val="24"/>
          <w:szCs w:val="24"/>
        </w:rPr>
        <w:t>о</w:t>
      </w:r>
      <w:r w:rsidRPr="003A3B45">
        <w:rPr>
          <w:rFonts w:ascii="Times New Roman" w:hAnsi="Times New Roman" w:cs="Times New Roman"/>
          <w:sz w:val="24"/>
          <w:szCs w:val="24"/>
        </w:rPr>
        <w:t>лы.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</w:p>
    <w:p w:rsidR="006456A8" w:rsidRPr="003A3B45" w:rsidRDefault="006456A8" w:rsidP="003A3B45">
      <w:pPr>
        <w:ind w:left="426" w:right="452"/>
        <w:rPr>
          <w:sz w:val="24"/>
          <w:szCs w:val="24"/>
        </w:rPr>
      </w:pPr>
      <w:r w:rsidRPr="003A3B45">
        <w:rPr>
          <w:sz w:val="24"/>
          <w:szCs w:val="24"/>
        </w:rPr>
        <w:t>2.</w:t>
      </w:r>
      <w:r w:rsidRPr="003A3B45">
        <w:rPr>
          <w:sz w:val="24"/>
          <w:szCs w:val="24"/>
        </w:rPr>
        <w:tab/>
        <w:t>СОДЕРЖАТЕЛЬНЫЙ РАЗДЕЛ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  <w:r w:rsidRPr="003A3B45">
        <w:rPr>
          <w:sz w:val="24"/>
          <w:szCs w:val="24"/>
        </w:rPr>
        <w:t>Программа развития реализуется через следующие программы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  <w:r w:rsidRPr="003A3B45">
        <w:rPr>
          <w:sz w:val="24"/>
          <w:szCs w:val="24"/>
        </w:rPr>
        <w:t>Программа 1. Особый ребенок – особый подход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  <w:r w:rsidRPr="003A3B45">
        <w:rPr>
          <w:sz w:val="24"/>
          <w:szCs w:val="24"/>
        </w:rPr>
        <w:t>Программа 2. Учебная мотивация современного школьника и педагога как необходимое условие эффективного обучения и повышения кач</w:t>
      </w:r>
      <w:r w:rsidRPr="003A3B45">
        <w:rPr>
          <w:sz w:val="24"/>
          <w:szCs w:val="24"/>
        </w:rPr>
        <w:t>е</w:t>
      </w:r>
      <w:r w:rsidRPr="003A3B45">
        <w:rPr>
          <w:sz w:val="24"/>
          <w:szCs w:val="24"/>
        </w:rPr>
        <w:t>ства образования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  <w:r w:rsidRPr="003A3B45">
        <w:rPr>
          <w:sz w:val="24"/>
          <w:szCs w:val="24"/>
        </w:rPr>
        <w:t>Программа 3. Успешный ученик</w:t>
      </w:r>
    </w:p>
    <w:p w:rsidR="006456A8" w:rsidRPr="003A3B45" w:rsidRDefault="006456A8" w:rsidP="003A3B45">
      <w:pPr>
        <w:ind w:left="426" w:right="452"/>
        <w:rPr>
          <w:sz w:val="24"/>
          <w:szCs w:val="24"/>
        </w:rPr>
      </w:pPr>
    </w:p>
    <w:p w:rsidR="006456A8" w:rsidRPr="003A3B45" w:rsidRDefault="006456A8" w:rsidP="003A3B45">
      <w:pPr>
        <w:ind w:right="452"/>
        <w:jc w:val="center"/>
        <w:rPr>
          <w:sz w:val="24"/>
          <w:szCs w:val="24"/>
        </w:rPr>
      </w:pPr>
      <w:r w:rsidRPr="003A3B45">
        <w:rPr>
          <w:sz w:val="24"/>
          <w:szCs w:val="24"/>
        </w:rPr>
        <w:t>ПЛАН МЕРОПРИЯТИЙ</w:t>
      </w:r>
    </w:p>
    <w:p w:rsidR="006456A8" w:rsidRPr="003A3B45" w:rsidRDefault="006456A8" w:rsidP="003A3B45">
      <w:pPr>
        <w:ind w:right="452"/>
        <w:jc w:val="center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Программа 1. Особый ребенок – особый подход</w:t>
      </w:r>
    </w:p>
    <w:p w:rsidR="003A7E65" w:rsidRPr="003A3B45" w:rsidRDefault="003A7E65" w:rsidP="003A3B45">
      <w:pPr>
        <w:ind w:right="-619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Цель: Создание условий организации образовательной деятельности для лиц с ОВЗ в соответствии с требованиями законодательства.</w:t>
      </w:r>
    </w:p>
    <w:p w:rsidR="003A7E65" w:rsidRPr="003A3B45" w:rsidRDefault="003A7E65" w:rsidP="003A3B45">
      <w:pPr>
        <w:ind w:right="-1128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Задачи:</w:t>
      </w:r>
    </w:p>
    <w:p w:rsidR="003A7E65" w:rsidRPr="003A3B45" w:rsidRDefault="003A7E65" w:rsidP="003A3B45">
      <w:pPr>
        <w:ind w:right="-1128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1. Написание АООП программ по предметам, построение траекторий индивидуального развития;</w:t>
      </w:r>
    </w:p>
    <w:p w:rsidR="003A7E65" w:rsidRPr="003A3B45" w:rsidRDefault="003A7E65" w:rsidP="003A3B45">
      <w:pPr>
        <w:ind w:right="-335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2.Использование опыта социальных партнеров по использованию инновационных педагогических технологий по работе с учащимися ОВЗ;</w:t>
      </w:r>
    </w:p>
    <w:p w:rsidR="003A7E65" w:rsidRPr="003A3B45" w:rsidRDefault="003A7E65" w:rsidP="003A3B45">
      <w:pPr>
        <w:ind w:right="-1128"/>
        <w:jc w:val="both"/>
        <w:rPr>
          <w:sz w:val="24"/>
          <w:szCs w:val="24"/>
        </w:rPr>
      </w:pPr>
      <w:r w:rsidRPr="003A3B45">
        <w:rPr>
          <w:sz w:val="24"/>
          <w:szCs w:val="24"/>
        </w:rPr>
        <w:t xml:space="preserve">3.Вовлечение </w:t>
      </w:r>
      <w:proofErr w:type="gramStart"/>
      <w:r w:rsidRPr="003A3B45">
        <w:rPr>
          <w:sz w:val="24"/>
          <w:szCs w:val="24"/>
        </w:rPr>
        <w:t>обучающихся</w:t>
      </w:r>
      <w:proofErr w:type="gramEnd"/>
      <w:r w:rsidRPr="003A3B45">
        <w:rPr>
          <w:sz w:val="24"/>
          <w:szCs w:val="24"/>
        </w:rPr>
        <w:t xml:space="preserve"> с ОВЗ в социально-значимую деятельность;</w:t>
      </w:r>
    </w:p>
    <w:p w:rsidR="003A7E65" w:rsidRPr="003A3B45" w:rsidRDefault="003A7E65" w:rsidP="003A3B45">
      <w:pPr>
        <w:ind w:right="-1128"/>
        <w:jc w:val="both"/>
        <w:rPr>
          <w:sz w:val="24"/>
          <w:szCs w:val="24"/>
        </w:rPr>
      </w:pPr>
      <w:r w:rsidRPr="003A3B45">
        <w:rPr>
          <w:sz w:val="24"/>
          <w:szCs w:val="24"/>
        </w:rPr>
        <w:t>4.Развитие инфраструктуры школы в соответствии с возможностью инклюзии учащихся ОВЗ в образовательный процесс.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065"/>
        <w:gridCol w:w="2180"/>
        <w:gridCol w:w="1843"/>
        <w:gridCol w:w="3260"/>
        <w:gridCol w:w="1607"/>
        <w:gridCol w:w="1976"/>
      </w:tblGrid>
      <w:tr w:rsidR="003A7E65" w:rsidRPr="003A3B45" w:rsidTr="003A3B45">
        <w:tc>
          <w:tcPr>
            <w:tcW w:w="1384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Направл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ние в соо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>ветствии с риском</w:t>
            </w:r>
          </w:p>
        </w:tc>
        <w:tc>
          <w:tcPr>
            <w:tcW w:w="3065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Задача</w:t>
            </w:r>
          </w:p>
        </w:tc>
        <w:tc>
          <w:tcPr>
            <w:tcW w:w="2180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Сроки реализ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ции</w:t>
            </w:r>
          </w:p>
        </w:tc>
        <w:tc>
          <w:tcPr>
            <w:tcW w:w="3260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Показатели реализации</w:t>
            </w:r>
          </w:p>
        </w:tc>
        <w:tc>
          <w:tcPr>
            <w:tcW w:w="1607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Ответстве</w:t>
            </w:r>
            <w:r w:rsidRPr="003A3B45">
              <w:rPr>
                <w:sz w:val="24"/>
                <w:szCs w:val="24"/>
              </w:rPr>
              <w:t>н</w:t>
            </w:r>
            <w:r w:rsidRPr="003A3B45">
              <w:rPr>
                <w:sz w:val="24"/>
                <w:szCs w:val="24"/>
              </w:rPr>
              <w:t>ные</w:t>
            </w:r>
          </w:p>
        </w:tc>
        <w:tc>
          <w:tcPr>
            <w:tcW w:w="1976" w:type="dxa"/>
          </w:tcPr>
          <w:p w:rsidR="003A7E65" w:rsidRPr="003A3B45" w:rsidRDefault="003A7E65" w:rsidP="003A3B45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Участники, п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дагоги школы</w:t>
            </w:r>
          </w:p>
        </w:tc>
      </w:tr>
      <w:tr w:rsidR="003A7E65" w:rsidRPr="003A3B45" w:rsidTr="003A3B45">
        <w:tc>
          <w:tcPr>
            <w:tcW w:w="1384" w:type="dxa"/>
            <w:vMerge w:val="restart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Высокая доля </w:t>
            </w:r>
            <w:proofErr w:type="gramStart"/>
            <w:r w:rsidRPr="003A3B45">
              <w:rPr>
                <w:sz w:val="24"/>
                <w:szCs w:val="24"/>
              </w:rPr>
              <w:t>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t>чающихся</w:t>
            </w:r>
            <w:proofErr w:type="gramEnd"/>
            <w:r w:rsidRPr="003A3B45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3065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3A3B45">
              <w:rPr>
                <w:bCs/>
                <w:sz w:val="24"/>
                <w:szCs w:val="24"/>
              </w:rPr>
              <w:t xml:space="preserve">1. Развитие </w:t>
            </w:r>
            <w:r w:rsidRPr="003A3B45">
              <w:rPr>
                <w:color w:val="000000"/>
                <w:sz w:val="24"/>
                <w:szCs w:val="24"/>
              </w:rPr>
              <w:t>системы пр</w:t>
            </w:r>
            <w:r w:rsidRPr="003A3B45">
              <w:rPr>
                <w:color w:val="000000"/>
                <w:sz w:val="24"/>
                <w:szCs w:val="24"/>
              </w:rPr>
              <w:t>о</w:t>
            </w:r>
            <w:r w:rsidRPr="003A3B45">
              <w:rPr>
                <w:color w:val="000000"/>
                <w:sz w:val="24"/>
                <w:szCs w:val="24"/>
              </w:rPr>
              <w:t>фессионального роста п</w:t>
            </w:r>
            <w:r w:rsidRPr="003A3B45">
              <w:rPr>
                <w:color w:val="000000"/>
                <w:sz w:val="24"/>
                <w:szCs w:val="24"/>
              </w:rPr>
              <w:t>е</w:t>
            </w:r>
            <w:r w:rsidRPr="003A3B45">
              <w:rPr>
                <w:color w:val="000000"/>
                <w:sz w:val="24"/>
                <w:szCs w:val="24"/>
              </w:rPr>
              <w:t>дагогических работников непосредственно раб</w:t>
            </w:r>
            <w:r w:rsidRPr="003A3B45">
              <w:rPr>
                <w:color w:val="000000"/>
                <w:sz w:val="24"/>
                <w:szCs w:val="24"/>
              </w:rPr>
              <w:t>о</w:t>
            </w:r>
            <w:r w:rsidRPr="003A3B45">
              <w:rPr>
                <w:color w:val="000000"/>
                <w:sz w:val="24"/>
                <w:szCs w:val="24"/>
              </w:rPr>
              <w:t>тающих с детьми с ОВЗ</w:t>
            </w:r>
          </w:p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Прохождение ку</w:t>
            </w:r>
            <w:r w:rsidRPr="003A3B45">
              <w:rPr>
                <w:sz w:val="24"/>
                <w:szCs w:val="24"/>
              </w:rPr>
              <w:t>р</w:t>
            </w:r>
            <w:r w:rsidRPr="003A3B45">
              <w:rPr>
                <w:sz w:val="24"/>
                <w:szCs w:val="24"/>
              </w:rPr>
              <w:t>сов повышения квалификации, и профессиональной переподготовки для работы с  детьми с ОВЗ</w:t>
            </w:r>
          </w:p>
        </w:tc>
        <w:tc>
          <w:tcPr>
            <w:tcW w:w="1843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 графику курсовой по</w:t>
            </w:r>
            <w:r w:rsidRPr="003A3B45">
              <w:rPr>
                <w:sz w:val="24"/>
                <w:szCs w:val="24"/>
              </w:rPr>
              <w:t>д</w:t>
            </w:r>
            <w:r w:rsidRPr="003A3B45">
              <w:rPr>
                <w:sz w:val="24"/>
                <w:szCs w:val="24"/>
              </w:rPr>
              <w:t>готовки</w:t>
            </w:r>
          </w:p>
        </w:tc>
        <w:tc>
          <w:tcPr>
            <w:tcW w:w="3260" w:type="dxa"/>
          </w:tcPr>
          <w:p w:rsidR="003A7E65" w:rsidRPr="003A3B45" w:rsidRDefault="003A7E65" w:rsidP="003A3B4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Курсы</w:t>
            </w:r>
          </w:p>
          <w:p w:rsidR="003A7E65" w:rsidRPr="003A3B45" w:rsidRDefault="003A7E65" w:rsidP="003A3B4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607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Админис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>рация школы</w:t>
            </w:r>
          </w:p>
        </w:tc>
        <w:tc>
          <w:tcPr>
            <w:tcW w:w="1976" w:type="dxa"/>
          </w:tcPr>
          <w:p w:rsidR="003A7E65" w:rsidRPr="003A3B45" w:rsidRDefault="003A7E65" w:rsidP="003A3B45">
            <w:pPr>
              <w:rPr>
                <w:sz w:val="24"/>
                <w:szCs w:val="24"/>
              </w:rPr>
            </w:pPr>
          </w:p>
          <w:p w:rsidR="003A7E65" w:rsidRPr="003A3B45" w:rsidRDefault="003A7E65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Цуканова Т.И.</w:t>
            </w:r>
          </w:p>
          <w:p w:rsidR="003A7E65" w:rsidRPr="003A3B45" w:rsidRDefault="003A7E65" w:rsidP="003A3B45">
            <w:pPr>
              <w:rPr>
                <w:sz w:val="24"/>
                <w:szCs w:val="24"/>
              </w:rPr>
            </w:pPr>
          </w:p>
          <w:p w:rsidR="003A7E65" w:rsidRPr="003A3B45" w:rsidRDefault="003A7E65" w:rsidP="003A3B45">
            <w:pPr>
              <w:rPr>
                <w:sz w:val="24"/>
                <w:szCs w:val="24"/>
              </w:rPr>
            </w:pPr>
          </w:p>
          <w:p w:rsidR="003A7E65" w:rsidRPr="003A3B45" w:rsidRDefault="003A7E65" w:rsidP="003A3B45">
            <w:pPr>
              <w:rPr>
                <w:sz w:val="24"/>
                <w:szCs w:val="24"/>
              </w:rPr>
            </w:pPr>
          </w:p>
          <w:p w:rsidR="003A7E65" w:rsidRPr="003A3B45" w:rsidRDefault="003A7E65" w:rsidP="003A3B45">
            <w:pPr>
              <w:rPr>
                <w:sz w:val="24"/>
                <w:szCs w:val="24"/>
              </w:rPr>
            </w:pPr>
          </w:p>
        </w:tc>
      </w:tr>
      <w:tr w:rsidR="003A7E65" w:rsidRPr="003A3B45" w:rsidTr="003A3B45">
        <w:tc>
          <w:tcPr>
            <w:tcW w:w="1384" w:type="dxa"/>
            <w:vMerge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color w:val="000000"/>
                <w:sz w:val="24"/>
                <w:szCs w:val="24"/>
              </w:rPr>
              <w:t>2.Осуществление индив</w:t>
            </w:r>
            <w:r w:rsidRPr="003A3B45">
              <w:rPr>
                <w:color w:val="000000"/>
                <w:sz w:val="24"/>
                <w:szCs w:val="24"/>
              </w:rPr>
              <w:t>и</w:t>
            </w:r>
            <w:r w:rsidRPr="003A3B45">
              <w:rPr>
                <w:color w:val="000000"/>
                <w:sz w:val="24"/>
                <w:szCs w:val="24"/>
              </w:rPr>
              <w:t>дуальной психолого-педагогической помощи детям с ОВЗ</w:t>
            </w:r>
          </w:p>
        </w:tc>
        <w:tc>
          <w:tcPr>
            <w:tcW w:w="2180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bCs/>
                <w:sz w:val="24"/>
                <w:szCs w:val="24"/>
              </w:rPr>
              <w:t>Привлечение уч</w:t>
            </w:r>
            <w:r w:rsidRPr="003A3B45">
              <w:rPr>
                <w:bCs/>
                <w:sz w:val="24"/>
                <w:szCs w:val="24"/>
              </w:rPr>
              <w:t>и</w:t>
            </w:r>
            <w:r w:rsidRPr="003A3B45">
              <w:rPr>
                <w:bCs/>
                <w:sz w:val="24"/>
                <w:szCs w:val="24"/>
              </w:rPr>
              <w:t xml:space="preserve">теля – дефектолога для </w:t>
            </w:r>
            <w:proofErr w:type="spellStart"/>
            <w:r w:rsidRPr="003A3B45">
              <w:rPr>
                <w:bCs/>
                <w:sz w:val="24"/>
                <w:szCs w:val="24"/>
              </w:rPr>
              <w:t>диагностич</w:t>
            </w:r>
            <w:r w:rsidRPr="003A3B45">
              <w:rPr>
                <w:bCs/>
                <w:sz w:val="24"/>
                <w:szCs w:val="24"/>
              </w:rPr>
              <w:t>е</w:t>
            </w:r>
            <w:r w:rsidRPr="003A3B45">
              <w:rPr>
                <w:bCs/>
                <w:sz w:val="24"/>
                <w:szCs w:val="24"/>
              </w:rPr>
              <w:t>кого</w:t>
            </w:r>
            <w:proofErr w:type="spellEnd"/>
            <w:r w:rsidRPr="003A3B45">
              <w:rPr>
                <w:bCs/>
                <w:sz w:val="24"/>
                <w:szCs w:val="24"/>
              </w:rPr>
              <w:t>, коррекцио</w:t>
            </w:r>
            <w:r w:rsidRPr="003A3B45">
              <w:rPr>
                <w:bCs/>
                <w:sz w:val="24"/>
                <w:szCs w:val="24"/>
              </w:rPr>
              <w:t>н</w:t>
            </w:r>
            <w:r w:rsidRPr="003A3B45">
              <w:rPr>
                <w:bCs/>
                <w:sz w:val="24"/>
                <w:szCs w:val="24"/>
              </w:rPr>
              <w:t>ного и консульт</w:t>
            </w:r>
            <w:r w:rsidRPr="003A3B45">
              <w:rPr>
                <w:bCs/>
                <w:sz w:val="24"/>
                <w:szCs w:val="24"/>
              </w:rPr>
              <w:t>а</w:t>
            </w:r>
            <w:r w:rsidRPr="003A3B45">
              <w:rPr>
                <w:bCs/>
                <w:sz w:val="24"/>
                <w:szCs w:val="24"/>
              </w:rPr>
              <w:t xml:space="preserve">тивно-просветительской </w:t>
            </w:r>
            <w:r w:rsidRPr="003A3B45">
              <w:rPr>
                <w:bCs/>
                <w:sz w:val="24"/>
                <w:szCs w:val="24"/>
              </w:rPr>
              <w:lastRenderedPageBreak/>
              <w:t xml:space="preserve">работы с </w:t>
            </w:r>
            <w:r w:rsidRPr="003A3B45">
              <w:rPr>
                <w:color w:val="000000"/>
                <w:sz w:val="24"/>
                <w:szCs w:val="24"/>
              </w:rPr>
              <w:t>детьми с ОВЗ</w:t>
            </w:r>
          </w:p>
        </w:tc>
        <w:tc>
          <w:tcPr>
            <w:tcW w:w="1843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>В течение года, по мере нео</w:t>
            </w:r>
            <w:r w:rsidRPr="003A3B45">
              <w:rPr>
                <w:sz w:val="24"/>
                <w:szCs w:val="24"/>
              </w:rPr>
              <w:t>б</w:t>
            </w:r>
            <w:r w:rsidRPr="003A3B45">
              <w:rPr>
                <w:sz w:val="24"/>
                <w:szCs w:val="24"/>
              </w:rPr>
              <w:t>ходимости</w:t>
            </w:r>
          </w:p>
        </w:tc>
        <w:tc>
          <w:tcPr>
            <w:tcW w:w="3260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Тесное сотрудничество со специалистами ПМПК баз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вой школы района</w:t>
            </w:r>
          </w:p>
        </w:tc>
        <w:tc>
          <w:tcPr>
            <w:tcW w:w="1607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Админис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 xml:space="preserve">рация школы </w:t>
            </w:r>
          </w:p>
        </w:tc>
        <w:tc>
          <w:tcPr>
            <w:tcW w:w="1976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</w:tr>
      <w:tr w:rsidR="003A7E65" w:rsidRPr="003A3B45" w:rsidTr="003A3B45">
        <w:tc>
          <w:tcPr>
            <w:tcW w:w="1384" w:type="dxa"/>
            <w:vMerge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color w:val="000000"/>
                <w:sz w:val="24"/>
                <w:szCs w:val="24"/>
              </w:rPr>
              <w:t>3. Оказание методической помощи родителям (зако</w:t>
            </w:r>
            <w:r w:rsidRPr="003A3B45">
              <w:rPr>
                <w:color w:val="000000"/>
                <w:sz w:val="24"/>
                <w:szCs w:val="24"/>
              </w:rPr>
              <w:t>н</w:t>
            </w:r>
            <w:r w:rsidRPr="003A3B45">
              <w:rPr>
                <w:color w:val="000000"/>
                <w:sz w:val="24"/>
                <w:szCs w:val="24"/>
              </w:rPr>
              <w:t>ным представителям) и п</w:t>
            </w:r>
            <w:r w:rsidRPr="003A3B45">
              <w:rPr>
                <w:color w:val="000000"/>
                <w:sz w:val="24"/>
                <w:szCs w:val="24"/>
              </w:rPr>
              <w:t>е</w:t>
            </w:r>
            <w:r w:rsidRPr="003A3B45">
              <w:rPr>
                <w:color w:val="000000"/>
                <w:sz w:val="24"/>
                <w:szCs w:val="24"/>
              </w:rPr>
              <w:t>дагогам, осуществляющим учебную и воспитательную функцию детей с ОВЗ</w:t>
            </w:r>
          </w:p>
        </w:tc>
        <w:tc>
          <w:tcPr>
            <w:tcW w:w="2180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Индивидуальные консультации и рекомендации консилиума ПМПК г</w:t>
            </w:r>
            <w:proofErr w:type="gramStart"/>
            <w:r w:rsidRPr="003A3B45">
              <w:rPr>
                <w:sz w:val="24"/>
                <w:szCs w:val="24"/>
              </w:rPr>
              <w:t>.О</w:t>
            </w:r>
            <w:proofErr w:type="gramEnd"/>
            <w:r w:rsidRPr="003A3B45">
              <w:rPr>
                <w:sz w:val="24"/>
                <w:szCs w:val="24"/>
              </w:rPr>
              <w:t>рла</w:t>
            </w:r>
          </w:p>
        </w:tc>
        <w:tc>
          <w:tcPr>
            <w:tcW w:w="1843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</w:t>
            </w:r>
            <w:r w:rsidR="00142CDC" w:rsidRPr="003A3B45">
              <w:rPr>
                <w:sz w:val="24"/>
                <w:szCs w:val="24"/>
              </w:rPr>
              <w:t>аз в год</w:t>
            </w:r>
          </w:p>
        </w:tc>
        <w:tc>
          <w:tcPr>
            <w:tcW w:w="3260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Тесное сотрудничество со специалистами ПМПК г</w:t>
            </w:r>
            <w:proofErr w:type="gramStart"/>
            <w:r w:rsidRPr="003A3B45">
              <w:rPr>
                <w:sz w:val="24"/>
                <w:szCs w:val="24"/>
              </w:rPr>
              <w:t>.О</w:t>
            </w:r>
            <w:proofErr w:type="gramEnd"/>
            <w:r w:rsidRPr="003A3B45">
              <w:rPr>
                <w:sz w:val="24"/>
                <w:szCs w:val="24"/>
              </w:rPr>
              <w:t>рла</w:t>
            </w:r>
          </w:p>
        </w:tc>
        <w:tc>
          <w:tcPr>
            <w:tcW w:w="1607" w:type="dxa"/>
          </w:tcPr>
          <w:p w:rsidR="003A7E65" w:rsidRPr="003A3B45" w:rsidRDefault="003A7E65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Админис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 xml:space="preserve">рация школы </w:t>
            </w:r>
          </w:p>
        </w:tc>
        <w:tc>
          <w:tcPr>
            <w:tcW w:w="1976" w:type="dxa"/>
          </w:tcPr>
          <w:p w:rsidR="003A7E65" w:rsidRPr="003A3B45" w:rsidRDefault="00142CDC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Классные рук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водители:</w:t>
            </w:r>
          </w:p>
          <w:p w:rsidR="00142CDC" w:rsidRPr="003A3B45" w:rsidRDefault="00142CDC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Цветова</w:t>
            </w:r>
            <w:proofErr w:type="spellEnd"/>
            <w:r w:rsidRPr="003A3B45">
              <w:rPr>
                <w:sz w:val="24"/>
                <w:szCs w:val="24"/>
              </w:rPr>
              <w:t xml:space="preserve"> Г.В., Цуканова Т.И., Кузина Ю.В., </w:t>
            </w:r>
            <w:proofErr w:type="spellStart"/>
            <w:r w:rsidRPr="003A3B45">
              <w:rPr>
                <w:sz w:val="24"/>
                <w:szCs w:val="24"/>
              </w:rPr>
              <w:t>Терелева</w:t>
            </w:r>
            <w:proofErr w:type="spellEnd"/>
            <w:r w:rsidRPr="003A3B45">
              <w:rPr>
                <w:sz w:val="24"/>
                <w:szCs w:val="24"/>
              </w:rPr>
              <w:t xml:space="preserve"> Г.В.</w:t>
            </w:r>
          </w:p>
          <w:p w:rsidR="00142CDC" w:rsidRPr="003A3B45" w:rsidRDefault="00142CDC" w:rsidP="003A3B45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</w:tr>
    </w:tbl>
    <w:p w:rsidR="006456A8" w:rsidRPr="003A3B45" w:rsidRDefault="006456A8" w:rsidP="003A3B45">
      <w:pPr>
        <w:ind w:left="426" w:right="452"/>
        <w:rPr>
          <w:sz w:val="24"/>
          <w:szCs w:val="24"/>
        </w:rPr>
      </w:pPr>
    </w:p>
    <w:p w:rsidR="006456A8" w:rsidRPr="003A3B45" w:rsidRDefault="006456A8" w:rsidP="003A3B45">
      <w:pPr>
        <w:rPr>
          <w:sz w:val="24"/>
          <w:szCs w:val="24"/>
        </w:rPr>
        <w:sectPr w:rsidR="006456A8" w:rsidRPr="003A3B45" w:rsidSect="006D54E1">
          <w:type w:val="continuous"/>
          <w:pgSz w:w="16838" w:h="11906" w:orient="landscape"/>
          <w:pgMar w:top="1134" w:right="680" w:bottom="567" w:left="680" w:header="709" w:footer="709" w:gutter="0"/>
          <w:cols w:space="708"/>
          <w:docGrid w:linePitch="360"/>
        </w:sectPr>
      </w:pPr>
    </w:p>
    <w:p w:rsidR="006456A8" w:rsidRPr="003A3B45" w:rsidRDefault="006456A8" w:rsidP="00C37A80">
      <w:pPr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3A3B45">
        <w:rPr>
          <w:rFonts w:eastAsia="Times New Roman"/>
          <w:b/>
          <w:bCs/>
          <w:sz w:val="24"/>
          <w:szCs w:val="24"/>
        </w:rPr>
        <w:lastRenderedPageBreak/>
        <w:t>Программа 2. Учебная мотивация современного школьника и педагога</w:t>
      </w:r>
    </w:p>
    <w:p w:rsidR="006456A8" w:rsidRPr="003A3B45" w:rsidRDefault="006456A8" w:rsidP="003A3B45">
      <w:pPr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3A3B45">
        <w:rPr>
          <w:rFonts w:eastAsia="Times New Roman"/>
          <w:b/>
          <w:bCs/>
          <w:sz w:val="24"/>
          <w:szCs w:val="24"/>
        </w:rPr>
        <w:t>как необходимое условие эффективного обучения и повышения</w:t>
      </w:r>
    </w:p>
    <w:p w:rsidR="006456A8" w:rsidRPr="003A3B45" w:rsidRDefault="006456A8" w:rsidP="003A3B45">
      <w:pPr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3A3B45">
        <w:rPr>
          <w:rFonts w:eastAsia="Times New Roman"/>
          <w:b/>
          <w:bCs/>
          <w:sz w:val="24"/>
          <w:szCs w:val="24"/>
        </w:rPr>
        <w:t>качества образования</w:t>
      </w:r>
    </w:p>
    <w:p w:rsidR="006456A8" w:rsidRPr="003A3B45" w:rsidRDefault="006456A8" w:rsidP="003A3B45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456A8" w:rsidRPr="003A3B45" w:rsidRDefault="006456A8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Цель: Повышение учебной мотивации обучающихся 1-9 классов</w:t>
      </w:r>
    </w:p>
    <w:p w:rsidR="006456A8" w:rsidRPr="003A3B45" w:rsidRDefault="006456A8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Задачи:</w:t>
      </w:r>
    </w:p>
    <w:p w:rsidR="006456A8" w:rsidRPr="003A3B45" w:rsidRDefault="00142CDC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1.</w:t>
      </w:r>
      <w:r w:rsidRPr="003A3B45">
        <w:rPr>
          <w:rFonts w:eastAsia="Times New Roman"/>
          <w:bCs/>
          <w:sz w:val="24"/>
          <w:szCs w:val="24"/>
        </w:rPr>
        <w:tab/>
      </w:r>
      <w:r w:rsidRPr="003A3B45">
        <w:rPr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</w:t>
      </w:r>
    </w:p>
    <w:p w:rsidR="006456A8" w:rsidRPr="003A3B45" w:rsidRDefault="006456A8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2.</w:t>
      </w:r>
      <w:r w:rsidRPr="003A3B45">
        <w:rPr>
          <w:rFonts w:eastAsia="Times New Roman"/>
          <w:bCs/>
          <w:sz w:val="24"/>
          <w:szCs w:val="24"/>
        </w:rPr>
        <w:tab/>
      </w:r>
      <w:r w:rsidR="00142CDC" w:rsidRPr="003A3B45">
        <w:rPr>
          <w:sz w:val="24"/>
          <w:szCs w:val="24"/>
        </w:rPr>
        <w:t>Построение толерантной образовательной среды</w:t>
      </w:r>
    </w:p>
    <w:p w:rsidR="00142CDC" w:rsidRPr="003A3B45" w:rsidRDefault="006456A8" w:rsidP="003A3B45">
      <w:pPr>
        <w:ind w:right="-1"/>
        <w:jc w:val="both"/>
        <w:rPr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3.</w:t>
      </w:r>
      <w:r w:rsidRPr="003A3B45">
        <w:rPr>
          <w:rFonts w:eastAsia="Times New Roman"/>
          <w:bCs/>
          <w:sz w:val="24"/>
          <w:szCs w:val="24"/>
        </w:rPr>
        <w:tab/>
      </w:r>
      <w:r w:rsidR="00142CDC" w:rsidRPr="003A3B45">
        <w:rPr>
          <w:sz w:val="24"/>
          <w:szCs w:val="24"/>
        </w:rPr>
        <w:t xml:space="preserve">Увеличение охвата </w:t>
      </w:r>
      <w:proofErr w:type="gramStart"/>
      <w:r w:rsidR="00142CDC" w:rsidRPr="003A3B45">
        <w:rPr>
          <w:sz w:val="24"/>
          <w:szCs w:val="24"/>
        </w:rPr>
        <w:t>обучающихся</w:t>
      </w:r>
      <w:proofErr w:type="gramEnd"/>
      <w:r w:rsidR="00142CDC" w:rsidRPr="003A3B45">
        <w:rPr>
          <w:sz w:val="24"/>
          <w:szCs w:val="24"/>
        </w:rPr>
        <w:t xml:space="preserve"> программами здоровьесбережения и профилактики за счет внеурочной деятельности</w:t>
      </w:r>
    </w:p>
    <w:p w:rsidR="00142CDC" w:rsidRPr="003A3B45" w:rsidRDefault="00142CDC" w:rsidP="003A3B45">
      <w:pPr>
        <w:ind w:right="-1"/>
        <w:jc w:val="both"/>
        <w:rPr>
          <w:rFonts w:eastAsia="Times New Roman"/>
          <w:b/>
          <w:bCs/>
          <w:sz w:val="24"/>
          <w:szCs w:val="24"/>
        </w:rPr>
      </w:pPr>
      <w:r w:rsidRPr="003A3B45">
        <w:rPr>
          <w:sz w:val="24"/>
          <w:szCs w:val="24"/>
        </w:rPr>
        <w:t>4.       Оказание консультативной психолого-педагогической помощи родителям по повышению мотивации детей к обучению</w:t>
      </w:r>
    </w:p>
    <w:p w:rsidR="006456A8" w:rsidRPr="003A3B45" w:rsidRDefault="006456A8" w:rsidP="003A3B45">
      <w:pPr>
        <w:ind w:right="-1"/>
        <w:jc w:val="both"/>
        <w:rPr>
          <w:rFonts w:eastAsia="Times New Roman"/>
          <w:b/>
          <w:bCs/>
          <w:sz w:val="24"/>
          <w:szCs w:val="24"/>
        </w:rPr>
        <w:sectPr w:rsidR="006456A8" w:rsidRPr="003A3B45" w:rsidSect="006D54E1">
          <w:type w:val="continuous"/>
          <w:pgSz w:w="16838" w:h="11906" w:orient="landscape"/>
          <w:pgMar w:top="1134" w:right="680" w:bottom="567" w:left="680" w:header="709" w:footer="709" w:gutter="0"/>
          <w:cols w:space="708"/>
          <w:docGrid w:linePitch="360"/>
        </w:sectPr>
      </w:pPr>
    </w:p>
    <w:tbl>
      <w:tblPr>
        <w:tblStyle w:val="a4"/>
        <w:tblW w:w="15485" w:type="dxa"/>
        <w:tblLayout w:type="fixed"/>
        <w:tblLook w:val="04A0"/>
      </w:tblPr>
      <w:tblGrid>
        <w:gridCol w:w="2318"/>
        <w:gridCol w:w="1828"/>
        <w:gridCol w:w="2886"/>
        <w:gridCol w:w="2158"/>
        <w:gridCol w:w="2191"/>
        <w:gridCol w:w="1701"/>
        <w:gridCol w:w="2403"/>
      </w:tblGrid>
      <w:tr w:rsidR="00CB7D19" w:rsidRPr="003A3B45" w:rsidTr="00CB7D19">
        <w:trPr>
          <w:trHeight w:val="717"/>
        </w:trPr>
        <w:tc>
          <w:tcPr>
            <w:tcW w:w="2318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>Направление в с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ответствии с риском</w:t>
            </w:r>
          </w:p>
        </w:tc>
        <w:tc>
          <w:tcPr>
            <w:tcW w:w="1828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Задача</w:t>
            </w:r>
          </w:p>
        </w:tc>
        <w:tc>
          <w:tcPr>
            <w:tcW w:w="2886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58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Сроки 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191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Ответствен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3A3B45">
              <w:rPr>
                <w:rFonts w:eastAsia="Times New Roman"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403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Участники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B7D19" w:rsidRPr="003A3B45" w:rsidTr="00CB7D19">
        <w:trPr>
          <w:trHeight w:val="273"/>
        </w:trPr>
        <w:tc>
          <w:tcPr>
            <w:tcW w:w="2318" w:type="dxa"/>
            <w:vMerge w:val="restart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Высокая доля </w:t>
            </w:r>
            <w:proofErr w:type="gramStart"/>
            <w:r w:rsidRPr="003A3B45">
              <w:rPr>
                <w:sz w:val="24"/>
                <w:szCs w:val="24"/>
              </w:rPr>
              <w:t>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t>чающихся</w:t>
            </w:r>
            <w:proofErr w:type="gramEnd"/>
            <w:r w:rsidRPr="003A3B45">
              <w:rPr>
                <w:sz w:val="24"/>
                <w:szCs w:val="24"/>
              </w:rPr>
              <w:t xml:space="preserve"> с риск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 xml:space="preserve">ми учебной </w:t>
            </w:r>
            <w:proofErr w:type="spellStart"/>
            <w:r w:rsidRPr="003A3B45">
              <w:rPr>
                <w:sz w:val="24"/>
                <w:szCs w:val="24"/>
              </w:rPr>
              <w:t>неу</w:t>
            </w:r>
            <w:r w:rsidRPr="003A3B45">
              <w:rPr>
                <w:sz w:val="24"/>
                <w:szCs w:val="24"/>
              </w:rPr>
              <w:t>с</w:t>
            </w:r>
            <w:r w:rsidRPr="003A3B45">
              <w:rPr>
                <w:sz w:val="24"/>
                <w:szCs w:val="24"/>
              </w:rPr>
              <w:t>пешности</w:t>
            </w:r>
            <w:proofErr w:type="spellEnd"/>
          </w:p>
        </w:tc>
        <w:tc>
          <w:tcPr>
            <w:tcW w:w="1828" w:type="dxa"/>
            <w:vAlign w:val="bottom"/>
          </w:tcPr>
          <w:p w:rsidR="00CB7D19" w:rsidRPr="003A3B45" w:rsidRDefault="00CB7D19" w:rsidP="003A3B45">
            <w:pPr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Обеспечение применения новых образ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вательных те</w:t>
            </w:r>
            <w:r w:rsidRPr="003A3B45">
              <w:rPr>
                <w:sz w:val="24"/>
                <w:szCs w:val="24"/>
              </w:rPr>
              <w:t>х</w:t>
            </w:r>
            <w:r w:rsidRPr="003A3B45">
              <w:rPr>
                <w:sz w:val="24"/>
                <w:szCs w:val="24"/>
              </w:rPr>
              <w:t>нологий для преодоления низких образ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вательных р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зультатов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Организация повышения квалификации педагогов в ОИРО.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Активизация работы м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тодической службы ОО.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Организация сетевого взаимодействия с базовой школой района.</w:t>
            </w:r>
          </w:p>
        </w:tc>
        <w:tc>
          <w:tcPr>
            <w:tcW w:w="2158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rFonts w:eastAsia="Times New Roman"/>
                <w:sz w:val="24"/>
                <w:szCs w:val="24"/>
              </w:rPr>
              <w:t>Согласно графи повышения кв</w:t>
            </w:r>
            <w:r w:rsidRPr="003A3B45">
              <w:rPr>
                <w:rFonts w:eastAsia="Times New Roman"/>
                <w:sz w:val="24"/>
                <w:szCs w:val="24"/>
              </w:rPr>
              <w:t>а</w:t>
            </w:r>
            <w:r w:rsidRPr="003A3B45">
              <w:rPr>
                <w:rFonts w:eastAsia="Times New Roman"/>
                <w:sz w:val="24"/>
                <w:szCs w:val="24"/>
              </w:rPr>
              <w:t>лификации пед</w:t>
            </w:r>
            <w:r w:rsidRPr="003A3B45">
              <w:rPr>
                <w:rFonts w:eastAsia="Times New Roman"/>
                <w:sz w:val="24"/>
                <w:szCs w:val="24"/>
              </w:rPr>
              <w:t>а</w:t>
            </w:r>
            <w:r w:rsidRPr="003A3B45">
              <w:rPr>
                <w:rFonts w:eastAsia="Times New Roman"/>
                <w:sz w:val="24"/>
                <w:szCs w:val="24"/>
              </w:rPr>
              <w:t>гогов школы</w:t>
            </w:r>
          </w:p>
          <w:p w:rsidR="00CB7D19" w:rsidRPr="003A3B45" w:rsidRDefault="00CB7D19" w:rsidP="003A3B45">
            <w:pPr>
              <w:ind w:left="8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 течение всего периода</w:t>
            </w:r>
          </w:p>
          <w:p w:rsidR="00CB7D19" w:rsidRPr="003A3B45" w:rsidRDefault="00CB7D19" w:rsidP="003A3B45">
            <w:pPr>
              <w:ind w:left="8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91" w:type="dxa"/>
          </w:tcPr>
          <w:p w:rsidR="00CB7D19" w:rsidRPr="003A3B45" w:rsidRDefault="00CB7D19" w:rsidP="003A3B45">
            <w:pPr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Повышение доли педагогов, прим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е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няемых</w:t>
            </w:r>
            <w:r w:rsidRPr="003A3B45">
              <w:rPr>
                <w:sz w:val="24"/>
                <w:szCs w:val="24"/>
              </w:rPr>
              <w:t xml:space="preserve"> новые о</w:t>
            </w:r>
            <w:r w:rsidRPr="003A3B45">
              <w:rPr>
                <w:sz w:val="24"/>
                <w:szCs w:val="24"/>
              </w:rPr>
              <w:t>б</w:t>
            </w:r>
            <w:r w:rsidRPr="003A3B45">
              <w:rPr>
                <w:sz w:val="24"/>
                <w:szCs w:val="24"/>
              </w:rPr>
              <w:t>разовательные технологии для преодоления ни</w:t>
            </w:r>
            <w:r w:rsidRPr="003A3B45">
              <w:rPr>
                <w:sz w:val="24"/>
                <w:szCs w:val="24"/>
              </w:rPr>
              <w:t>з</w:t>
            </w:r>
            <w:r w:rsidRPr="003A3B45">
              <w:rPr>
                <w:sz w:val="24"/>
                <w:szCs w:val="24"/>
              </w:rPr>
              <w:t>ких образовател</w:t>
            </w:r>
            <w:r w:rsidRPr="003A3B45">
              <w:rPr>
                <w:sz w:val="24"/>
                <w:szCs w:val="24"/>
              </w:rPr>
              <w:t>ь</w:t>
            </w:r>
            <w:r w:rsidRPr="003A3B45">
              <w:rPr>
                <w:sz w:val="24"/>
                <w:szCs w:val="24"/>
              </w:rPr>
              <w:t>ных результатов обучающихся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Администрация ОО</w:t>
            </w:r>
          </w:p>
        </w:tc>
        <w:tc>
          <w:tcPr>
            <w:tcW w:w="2403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CB7D19" w:rsidRPr="003A3B45" w:rsidTr="00CB7D19">
        <w:tc>
          <w:tcPr>
            <w:tcW w:w="2318" w:type="dxa"/>
            <w:vMerge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Построение толерантной образовател</w:t>
            </w:r>
            <w:r w:rsidRPr="003A3B45">
              <w:rPr>
                <w:sz w:val="24"/>
                <w:szCs w:val="24"/>
              </w:rPr>
              <w:t>ь</w:t>
            </w:r>
            <w:r w:rsidRPr="003A3B45">
              <w:rPr>
                <w:sz w:val="24"/>
                <w:szCs w:val="24"/>
              </w:rPr>
              <w:t>ной среды</w:t>
            </w:r>
          </w:p>
        </w:tc>
        <w:tc>
          <w:tcPr>
            <w:tcW w:w="2886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Использование внешней мотивации обучения, и</w:t>
            </w:r>
            <w:r w:rsidRPr="003A3B45">
              <w:rPr>
                <w:sz w:val="24"/>
                <w:szCs w:val="24"/>
              </w:rPr>
              <w:t>г</w:t>
            </w:r>
            <w:r w:rsidRPr="003A3B45">
              <w:rPr>
                <w:sz w:val="24"/>
                <w:szCs w:val="24"/>
              </w:rPr>
              <w:t>ровые приемы, психол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гический настрой урока</w:t>
            </w:r>
          </w:p>
        </w:tc>
        <w:tc>
          <w:tcPr>
            <w:tcW w:w="2158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постоянно</w:t>
            </w:r>
          </w:p>
        </w:tc>
        <w:tc>
          <w:tcPr>
            <w:tcW w:w="2191" w:type="dxa"/>
          </w:tcPr>
          <w:p w:rsidR="00CB7D19" w:rsidRPr="003A3B45" w:rsidRDefault="00CB7D19" w:rsidP="003A3B45">
            <w:pPr>
              <w:ind w:right="-108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Вовлеченность д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тей в образовател</w:t>
            </w:r>
            <w:r w:rsidRPr="003A3B45">
              <w:rPr>
                <w:sz w:val="24"/>
                <w:szCs w:val="24"/>
              </w:rPr>
              <w:t>ь</w:t>
            </w:r>
            <w:r w:rsidRPr="003A3B45">
              <w:rPr>
                <w:sz w:val="24"/>
                <w:szCs w:val="24"/>
              </w:rPr>
              <w:t>ный процесс</w:t>
            </w:r>
          </w:p>
        </w:tc>
        <w:tc>
          <w:tcPr>
            <w:tcW w:w="1701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Педагогический ко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л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лектив</w:t>
            </w:r>
          </w:p>
        </w:tc>
        <w:tc>
          <w:tcPr>
            <w:tcW w:w="2403" w:type="dxa"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Администрация ОО, учителя, классные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руководители</w:t>
            </w:r>
          </w:p>
        </w:tc>
      </w:tr>
      <w:tr w:rsidR="00CB7D19" w:rsidRPr="003A3B45" w:rsidTr="00CB7D19">
        <w:tc>
          <w:tcPr>
            <w:tcW w:w="2318" w:type="dxa"/>
            <w:vMerge/>
          </w:tcPr>
          <w:p w:rsidR="00CB7D19" w:rsidRPr="003A3B45" w:rsidRDefault="00CB7D19" w:rsidP="003A3B45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CB7D19" w:rsidRPr="003A3B45" w:rsidRDefault="00CB7D19" w:rsidP="003A3B45">
            <w:pPr>
              <w:ind w:right="-1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Увеличение охвата </w:t>
            </w:r>
            <w:proofErr w:type="gramStart"/>
            <w:r w:rsidRPr="003A3B45">
              <w:rPr>
                <w:sz w:val="24"/>
                <w:szCs w:val="24"/>
              </w:rPr>
              <w:t>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t>чающихся</w:t>
            </w:r>
            <w:proofErr w:type="gramEnd"/>
            <w:r w:rsidRPr="003A3B45">
              <w:rPr>
                <w:sz w:val="24"/>
                <w:szCs w:val="24"/>
              </w:rPr>
              <w:t xml:space="preserve"> пр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граммами зд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ровьесбереж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ния и проф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лактики за счет внеурочной деятельности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CB7D19" w:rsidRPr="003A3B45" w:rsidRDefault="00CB7D19" w:rsidP="003A3B45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Разработка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  <w:r w:rsidRPr="003A3B45">
              <w:rPr>
                <w:spacing w:val="-1"/>
                <w:sz w:val="24"/>
                <w:szCs w:val="24"/>
              </w:rPr>
              <w:t>индивидуальных</w:t>
            </w:r>
            <w:r w:rsidR="00027F92">
              <w:rPr>
                <w:spacing w:val="-1"/>
                <w:sz w:val="24"/>
                <w:szCs w:val="24"/>
              </w:rPr>
              <w:t xml:space="preserve"> </w:t>
            </w:r>
            <w:r w:rsidRPr="003A3B45">
              <w:rPr>
                <w:sz w:val="24"/>
                <w:szCs w:val="24"/>
              </w:rPr>
              <w:t>пр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грамм</w:t>
            </w:r>
            <w:r w:rsidR="00027F92">
              <w:rPr>
                <w:sz w:val="24"/>
                <w:szCs w:val="24"/>
              </w:rPr>
              <w:t xml:space="preserve"> </w:t>
            </w:r>
            <w:r w:rsidRPr="003A3B45">
              <w:rPr>
                <w:sz w:val="24"/>
                <w:szCs w:val="24"/>
              </w:rPr>
              <w:t xml:space="preserve">сопровождения </w:t>
            </w:r>
            <w:r w:rsidRPr="003A3B45">
              <w:rPr>
                <w:spacing w:val="-1"/>
                <w:sz w:val="24"/>
                <w:szCs w:val="24"/>
              </w:rPr>
              <w:t xml:space="preserve">каждого </w:t>
            </w:r>
            <w:r w:rsidRPr="003A3B45">
              <w:rPr>
                <w:sz w:val="24"/>
                <w:szCs w:val="24"/>
              </w:rPr>
              <w:t>обучающегося</w:t>
            </w:r>
            <w:r w:rsidR="00027F92">
              <w:rPr>
                <w:sz w:val="24"/>
                <w:szCs w:val="24"/>
              </w:rPr>
              <w:t xml:space="preserve"> </w:t>
            </w:r>
            <w:r w:rsidRPr="003A3B45">
              <w:rPr>
                <w:sz w:val="24"/>
                <w:szCs w:val="24"/>
              </w:rPr>
              <w:t>с</w:t>
            </w:r>
            <w:r w:rsidR="00027F92">
              <w:rPr>
                <w:sz w:val="24"/>
                <w:szCs w:val="24"/>
              </w:rPr>
              <w:t xml:space="preserve"> </w:t>
            </w:r>
            <w:r w:rsidRPr="003A3B45">
              <w:rPr>
                <w:sz w:val="24"/>
                <w:szCs w:val="24"/>
              </w:rPr>
              <w:t>рисками</w:t>
            </w:r>
            <w:r w:rsidR="00027F92">
              <w:rPr>
                <w:sz w:val="24"/>
                <w:szCs w:val="24"/>
              </w:rPr>
              <w:t xml:space="preserve"> </w:t>
            </w:r>
            <w:proofErr w:type="gramStart"/>
            <w:r w:rsidRPr="003A3B45">
              <w:rPr>
                <w:sz w:val="24"/>
                <w:szCs w:val="24"/>
              </w:rPr>
              <w:t>учебной</w:t>
            </w:r>
            <w:proofErr w:type="gramEnd"/>
            <w:r w:rsidR="00027F92">
              <w:rPr>
                <w:sz w:val="24"/>
                <w:szCs w:val="24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неу</w:t>
            </w:r>
            <w:r w:rsidRPr="003A3B45">
              <w:rPr>
                <w:sz w:val="24"/>
                <w:szCs w:val="24"/>
              </w:rPr>
              <w:t>с</w:t>
            </w:r>
            <w:r w:rsidRPr="003A3B45">
              <w:rPr>
                <w:sz w:val="24"/>
                <w:szCs w:val="24"/>
              </w:rPr>
              <w:t>пешности</w:t>
            </w:r>
            <w:proofErr w:type="spellEnd"/>
          </w:p>
        </w:tc>
        <w:tc>
          <w:tcPr>
            <w:tcW w:w="2158" w:type="dxa"/>
          </w:tcPr>
          <w:p w:rsidR="00CB7D19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Август 2021г</w:t>
            </w:r>
          </w:p>
        </w:tc>
        <w:tc>
          <w:tcPr>
            <w:tcW w:w="2191" w:type="dxa"/>
          </w:tcPr>
          <w:p w:rsidR="00CB7D19" w:rsidRPr="003A3B45" w:rsidRDefault="00B36357" w:rsidP="003A3B45">
            <w:pPr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Увеличение доли  </w:t>
            </w:r>
            <w:proofErr w:type="gramStart"/>
            <w:r w:rsidRPr="003A3B45">
              <w:rPr>
                <w:sz w:val="24"/>
                <w:szCs w:val="24"/>
              </w:rPr>
              <w:t>обучающихся</w:t>
            </w:r>
            <w:proofErr w:type="gramEnd"/>
            <w:r w:rsidRPr="003A3B45">
              <w:rPr>
                <w:sz w:val="24"/>
                <w:szCs w:val="24"/>
              </w:rPr>
              <w:t xml:space="preserve"> о</w:t>
            </w:r>
            <w:r w:rsidRPr="003A3B45">
              <w:rPr>
                <w:sz w:val="24"/>
                <w:szCs w:val="24"/>
              </w:rPr>
              <w:t>х</w:t>
            </w:r>
            <w:r w:rsidRPr="003A3B45">
              <w:rPr>
                <w:sz w:val="24"/>
                <w:szCs w:val="24"/>
              </w:rPr>
              <w:t>ваченных пр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граммами зд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 xml:space="preserve">ровьесбережения и профилактики </w:t>
            </w:r>
          </w:p>
        </w:tc>
        <w:tc>
          <w:tcPr>
            <w:tcW w:w="1701" w:type="dxa"/>
          </w:tcPr>
          <w:p w:rsidR="00CB7D19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03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учителя –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 предметники</w:t>
            </w:r>
          </w:p>
        </w:tc>
      </w:tr>
      <w:tr w:rsidR="00CB7D19" w:rsidRPr="003A3B45" w:rsidTr="00CB7D19">
        <w:tc>
          <w:tcPr>
            <w:tcW w:w="2318" w:type="dxa"/>
            <w:vMerge/>
          </w:tcPr>
          <w:p w:rsidR="00CB7D19" w:rsidRPr="003A3B45" w:rsidRDefault="00CB7D19" w:rsidP="003A3B45">
            <w:pPr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B36357" w:rsidRPr="003A3B45" w:rsidRDefault="00B36357" w:rsidP="003A3B45">
            <w:pPr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Оказание ко</w:t>
            </w:r>
            <w:r w:rsidRPr="003A3B45">
              <w:rPr>
                <w:sz w:val="24"/>
                <w:szCs w:val="24"/>
              </w:rPr>
              <w:t>н</w:t>
            </w:r>
            <w:r w:rsidRPr="003A3B45">
              <w:rPr>
                <w:sz w:val="24"/>
                <w:szCs w:val="24"/>
              </w:rPr>
              <w:t>сультативной психолого-педагогической помощи род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телям по п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вышению м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тивации детей к обучению</w:t>
            </w:r>
          </w:p>
          <w:p w:rsidR="00CB7D19" w:rsidRPr="003A3B45" w:rsidRDefault="00CB7D19" w:rsidP="003A3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B36357" w:rsidRPr="003A3B45" w:rsidRDefault="00B36357" w:rsidP="003A3B4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5">
              <w:rPr>
                <w:rFonts w:ascii="Times New Roman" w:hAnsi="Times New Roman" w:cs="Times New Roman"/>
                <w:sz w:val="24"/>
                <w:szCs w:val="24"/>
              </w:rPr>
              <w:t>Проведение цикла род</w:t>
            </w:r>
            <w:r w:rsidRPr="003A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B45">
              <w:rPr>
                <w:rFonts w:ascii="Times New Roman" w:hAnsi="Times New Roman" w:cs="Times New Roman"/>
                <w:sz w:val="24"/>
                <w:szCs w:val="24"/>
              </w:rPr>
              <w:t>тельских собраний</w:t>
            </w:r>
          </w:p>
          <w:p w:rsidR="00CB7D19" w:rsidRPr="003A3B45" w:rsidRDefault="00CB7D19" w:rsidP="003A3B45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CB7D19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</w:tcPr>
          <w:p w:rsidR="00B36357" w:rsidRPr="003A3B45" w:rsidRDefault="00B36357" w:rsidP="003A3B45">
            <w:pPr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Увеличение доли родителей (зако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н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ных представит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е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лей), получивших </w:t>
            </w:r>
            <w:r w:rsidRPr="003A3B45">
              <w:rPr>
                <w:sz w:val="24"/>
                <w:szCs w:val="24"/>
              </w:rPr>
              <w:t>консультативную психолого-педагогическую помощь по пов</w:t>
            </w:r>
            <w:r w:rsidRPr="003A3B45">
              <w:rPr>
                <w:sz w:val="24"/>
                <w:szCs w:val="24"/>
              </w:rPr>
              <w:t>ы</w:t>
            </w:r>
            <w:r w:rsidRPr="003A3B45">
              <w:rPr>
                <w:sz w:val="24"/>
                <w:szCs w:val="24"/>
              </w:rPr>
              <w:t>шению мотивации детей к обучению</w:t>
            </w:r>
          </w:p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D19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Администрация ОО</w:t>
            </w:r>
          </w:p>
        </w:tc>
        <w:tc>
          <w:tcPr>
            <w:tcW w:w="2403" w:type="dxa"/>
          </w:tcPr>
          <w:p w:rsidR="00CB7D19" w:rsidRPr="003A3B45" w:rsidRDefault="00CB7D19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педагог-психолог,</w:t>
            </w:r>
          </w:p>
          <w:p w:rsidR="00CB7D19" w:rsidRPr="003A3B45" w:rsidRDefault="00B36357" w:rsidP="003A3B45">
            <w:pPr>
              <w:ind w:right="-182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классные </w:t>
            </w:r>
            <w:proofErr w:type="gramStart"/>
            <w:r w:rsidRPr="003A3B45">
              <w:rPr>
                <w:rFonts w:eastAsia="Times New Roman"/>
                <w:bCs/>
                <w:sz w:val="24"/>
                <w:szCs w:val="24"/>
              </w:rPr>
              <w:t>-р</w:t>
            </w:r>
            <w:proofErr w:type="gramEnd"/>
            <w:r w:rsidRPr="003A3B45">
              <w:rPr>
                <w:rFonts w:eastAsia="Times New Roman"/>
                <w:bCs/>
                <w:sz w:val="24"/>
                <w:szCs w:val="24"/>
              </w:rPr>
              <w:t>уководители</w:t>
            </w:r>
          </w:p>
        </w:tc>
      </w:tr>
    </w:tbl>
    <w:p w:rsidR="006456A8" w:rsidRPr="003A3B45" w:rsidRDefault="006456A8" w:rsidP="003A3B45">
      <w:pPr>
        <w:ind w:right="4390"/>
        <w:jc w:val="both"/>
        <w:rPr>
          <w:rFonts w:eastAsia="Times New Roman"/>
          <w:b/>
          <w:bCs/>
          <w:sz w:val="24"/>
          <w:szCs w:val="24"/>
        </w:rPr>
      </w:pPr>
    </w:p>
    <w:p w:rsidR="00B36357" w:rsidRPr="003A3B45" w:rsidRDefault="00B36357" w:rsidP="00C37A80">
      <w:pPr>
        <w:jc w:val="center"/>
        <w:rPr>
          <w:b/>
          <w:sz w:val="24"/>
          <w:szCs w:val="24"/>
        </w:rPr>
      </w:pPr>
      <w:r w:rsidRPr="003A3B45">
        <w:rPr>
          <w:b/>
          <w:sz w:val="24"/>
          <w:szCs w:val="24"/>
        </w:rPr>
        <w:t>Программа 3. Успешный ученик</w:t>
      </w:r>
    </w:p>
    <w:p w:rsidR="00B36357" w:rsidRPr="003A3B45" w:rsidRDefault="00B36357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 xml:space="preserve">Цель: Повышение уровня предметных и </w:t>
      </w:r>
      <w:proofErr w:type="spellStart"/>
      <w:r w:rsidRPr="003A3B45">
        <w:rPr>
          <w:rFonts w:eastAsia="Times New Roman"/>
          <w:bCs/>
          <w:sz w:val="24"/>
          <w:szCs w:val="24"/>
        </w:rPr>
        <w:t>метапредметных</w:t>
      </w:r>
      <w:proofErr w:type="spellEnd"/>
      <w:r w:rsidRPr="003A3B45">
        <w:rPr>
          <w:rFonts w:eastAsia="Times New Roman"/>
          <w:bCs/>
          <w:sz w:val="24"/>
          <w:szCs w:val="24"/>
        </w:rPr>
        <w:t xml:space="preserve"> результатов</w:t>
      </w:r>
    </w:p>
    <w:p w:rsidR="00B36357" w:rsidRPr="003A3B45" w:rsidRDefault="00B36357" w:rsidP="003A3B45">
      <w:pPr>
        <w:ind w:right="-1"/>
        <w:jc w:val="both"/>
        <w:rPr>
          <w:rFonts w:eastAsia="Times New Roman"/>
          <w:bCs/>
          <w:sz w:val="24"/>
          <w:szCs w:val="24"/>
        </w:rPr>
      </w:pPr>
      <w:r w:rsidRPr="003A3B45">
        <w:rPr>
          <w:rFonts w:eastAsia="Times New Roman"/>
          <w:bCs/>
          <w:sz w:val="24"/>
          <w:szCs w:val="24"/>
        </w:rPr>
        <w:t>Задачи:</w:t>
      </w:r>
    </w:p>
    <w:p w:rsidR="00B36357" w:rsidRPr="003A3B45" w:rsidRDefault="00B36357" w:rsidP="003A3B4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</w:t>
      </w:r>
    </w:p>
    <w:p w:rsidR="00B36357" w:rsidRPr="003A3B45" w:rsidRDefault="00B36357" w:rsidP="003A3B4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 xml:space="preserve">Обеспечение позитивной динамики уровня </w:t>
      </w:r>
      <w:proofErr w:type="spellStart"/>
      <w:r w:rsidRPr="003A3B4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</w:p>
    <w:p w:rsidR="00B36357" w:rsidRPr="003A3B45" w:rsidRDefault="00B36357" w:rsidP="003A3B4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 xml:space="preserve">Уменьшение доли </w:t>
      </w:r>
      <w:proofErr w:type="gramStart"/>
      <w:r w:rsidRPr="003A3B45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3A3B45">
        <w:rPr>
          <w:rFonts w:ascii="Times New Roman" w:hAnsi="Times New Roman" w:cs="Times New Roman"/>
          <w:sz w:val="24"/>
          <w:szCs w:val="24"/>
        </w:rPr>
        <w:t xml:space="preserve"> и неаттестованных по итогам учебного периода</w:t>
      </w:r>
    </w:p>
    <w:p w:rsidR="00B36357" w:rsidRPr="003A3B45" w:rsidRDefault="00B36357" w:rsidP="003A3B45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Проведение психолого-педагогических тренингов для педагогов, обучающихся с привлечением специалистов</w:t>
      </w:r>
    </w:p>
    <w:p w:rsidR="006456A8" w:rsidRPr="003A3B45" w:rsidRDefault="006456A8" w:rsidP="003A3B45">
      <w:pPr>
        <w:ind w:right="-1"/>
        <w:rPr>
          <w:rFonts w:eastAsia="Times New Roman"/>
          <w:b/>
          <w:bCs/>
          <w:sz w:val="24"/>
          <w:szCs w:val="24"/>
        </w:rPr>
      </w:pPr>
    </w:p>
    <w:p w:rsidR="006456A8" w:rsidRPr="003A3B45" w:rsidRDefault="006456A8" w:rsidP="003A3B45">
      <w:pPr>
        <w:ind w:right="-1"/>
        <w:rPr>
          <w:sz w:val="24"/>
          <w:szCs w:val="24"/>
        </w:rPr>
        <w:sectPr w:rsidR="006456A8" w:rsidRPr="003A3B45" w:rsidSect="006D54E1">
          <w:type w:val="continuous"/>
          <w:pgSz w:w="16838" w:h="11906" w:orient="landscape"/>
          <w:pgMar w:top="1134" w:right="680" w:bottom="567" w:left="680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39"/>
        <w:tblW w:w="0" w:type="auto"/>
        <w:tblLook w:val="04A0"/>
      </w:tblPr>
      <w:tblGrid>
        <w:gridCol w:w="1847"/>
        <w:gridCol w:w="2087"/>
        <w:gridCol w:w="1875"/>
        <w:gridCol w:w="2238"/>
        <w:gridCol w:w="2405"/>
        <w:gridCol w:w="1918"/>
        <w:gridCol w:w="2099"/>
      </w:tblGrid>
      <w:tr w:rsidR="00B36357" w:rsidRPr="003A3B45" w:rsidTr="002F3DA1">
        <w:trPr>
          <w:trHeight w:val="989"/>
        </w:trPr>
        <w:tc>
          <w:tcPr>
            <w:tcW w:w="1847" w:type="dxa"/>
          </w:tcPr>
          <w:p w:rsidR="00B36357" w:rsidRPr="003A3B45" w:rsidRDefault="00B36357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Направление в соо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>ветствии с риском</w:t>
            </w:r>
          </w:p>
        </w:tc>
        <w:tc>
          <w:tcPr>
            <w:tcW w:w="2087" w:type="dxa"/>
          </w:tcPr>
          <w:p w:rsidR="00B36357" w:rsidRPr="003A3B45" w:rsidRDefault="00B36357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Задача</w:t>
            </w:r>
          </w:p>
        </w:tc>
        <w:tc>
          <w:tcPr>
            <w:tcW w:w="1875" w:type="dxa"/>
          </w:tcPr>
          <w:p w:rsidR="00B36357" w:rsidRPr="003A3B45" w:rsidRDefault="00B36357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8" w:type="dxa"/>
          </w:tcPr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Сроки </w:t>
            </w:r>
          </w:p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405" w:type="dxa"/>
          </w:tcPr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18" w:type="dxa"/>
          </w:tcPr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99" w:type="dxa"/>
          </w:tcPr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Участники</w:t>
            </w:r>
          </w:p>
          <w:p w:rsidR="00B36357" w:rsidRPr="003A3B45" w:rsidRDefault="00B36357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F3BB6" w:rsidRPr="003A3B45" w:rsidTr="002F3DA1">
        <w:trPr>
          <w:trHeight w:val="1283"/>
        </w:trPr>
        <w:tc>
          <w:tcPr>
            <w:tcW w:w="1847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Выявление учащихся  с рисками </w:t>
            </w:r>
            <w:proofErr w:type="gramStart"/>
            <w:r w:rsidRPr="003A3B45">
              <w:rPr>
                <w:rFonts w:eastAsia="Times New Roman"/>
                <w:bCs/>
                <w:sz w:val="24"/>
                <w:szCs w:val="24"/>
              </w:rPr>
              <w:t>уч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е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ной</w:t>
            </w:r>
            <w:proofErr w:type="gramEnd"/>
            <w:r w:rsidR="00987E7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3B45">
              <w:rPr>
                <w:rFonts w:eastAsia="Times New Roman"/>
                <w:bCs/>
                <w:sz w:val="24"/>
                <w:szCs w:val="24"/>
              </w:rPr>
              <w:t>неуспе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ш</w:t>
            </w:r>
            <w:r w:rsidRPr="003A3B45">
              <w:rPr>
                <w:rFonts w:eastAsia="Times New Roman"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087" w:type="dxa"/>
          </w:tcPr>
          <w:p w:rsidR="004F3BB6" w:rsidRPr="003A3B45" w:rsidRDefault="004F3BB6" w:rsidP="003A3B45">
            <w:pPr>
              <w:ind w:right="-1"/>
              <w:jc w:val="both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Обеспечение применения н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вых образов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тельных технол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гий для преод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ления низких о</w:t>
            </w:r>
            <w:r w:rsidRPr="003A3B45">
              <w:rPr>
                <w:sz w:val="24"/>
                <w:szCs w:val="24"/>
              </w:rPr>
              <w:t>б</w:t>
            </w:r>
            <w:r w:rsidRPr="003A3B45">
              <w:rPr>
                <w:sz w:val="24"/>
                <w:szCs w:val="24"/>
              </w:rPr>
              <w:t>разовательных результатов</w:t>
            </w:r>
          </w:p>
          <w:p w:rsidR="004F3BB6" w:rsidRPr="003A3B45" w:rsidRDefault="004F3BB6" w:rsidP="003A3B4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Организация повышения квалификации педагогов в ОИРО.</w:t>
            </w:r>
          </w:p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Активизация работы метод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ческой службы ОО.</w:t>
            </w:r>
          </w:p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Организация сетевого вза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модействия с базовой школой района.</w:t>
            </w:r>
          </w:p>
        </w:tc>
        <w:tc>
          <w:tcPr>
            <w:tcW w:w="2238" w:type="dxa"/>
          </w:tcPr>
          <w:p w:rsidR="002F3DA1" w:rsidRPr="003A3B45" w:rsidRDefault="002F3DA1" w:rsidP="003A3B45">
            <w:pPr>
              <w:rPr>
                <w:sz w:val="24"/>
                <w:szCs w:val="24"/>
              </w:rPr>
            </w:pPr>
            <w:proofErr w:type="gramStart"/>
            <w:r w:rsidRPr="003A3B45">
              <w:rPr>
                <w:rFonts w:eastAsia="Times New Roman"/>
                <w:sz w:val="24"/>
                <w:szCs w:val="24"/>
              </w:rPr>
              <w:t>Согласно графика</w:t>
            </w:r>
            <w:proofErr w:type="gramEnd"/>
            <w:r w:rsidRPr="003A3B45">
              <w:rPr>
                <w:rFonts w:eastAsia="Times New Roman"/>
                <w:sz w:val="24"/>
                <w:szCs w:val="24"/>
              </w:rPr>
              <w:t xml:space="preserve"> повышения квал</w:t>
            </w:r>
            <w:r w:rsidRPr="003A3B45">
              <w:rPr>
                <w:rFonts w:eastAsia="Times New Roman"/>
                <w:sz w:val="24"/>
                <w:szCs w:val="24"/>
              </w:rPr>
              <w:t>и</w:t>
            </w:r>
            <w:r w:rsidRPr="003A3B45">
              <w:rPr>
                <w:rFonts w:eastAsia="Times New Roman"/>
                <w:sz w:val="24"/>
                <w:szCs w:val="24"/>
              </w:rPr>
              <w:t>фикации педагогов школы</w:t>
            </w:r>
          </w:p>
          <w:p w:rsidR="004F3BB6" w:rsidRPr="003A3B45" w:rsidRDefault="004F3BB6" w:rsidP="003A3B45">
            <w:pPr>
              <w:ind w:left="80"/>
              <w:rPr>
                <w:sz w:val="24"/>
                <w:szCs w:val="24"/>
              </w:rPr>
            </w:pPr>
          </w:p>
          <w:p w:rsidR="002F3DA1" w:rsidRPr="003A3B45" w:rsidRDefault="002F3DA1" w:rsidP="003A3B45">
            <w:pPr>
              <w:ind w:left="8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Август 2021г.</w:t>
            </w:r>
          </w:p>
          <w:p w:rsidR="002F3DA1" w:rsidRPr="003A3B45" w:rsidRDefault="002F3DA1" w:rsidP="003A3B45">
            <w:pPr>
              <w:ind w:left="80"/>
              <w:rPr>
                <w:sz w:val="24"/>
                <w:szCs w:val="24"/>
              </w:rPr>
            </w:pPr>
          </w:p>
          <w:p w:rsidR="002F3DA1" w:rsidRPr="003A3B45" w:rsidRDefault="002F3DA1" w:rsidP="003A3B45">
            <w:pPr>
              <w:ind w:left="80"/>
              <w:rPr>
                <w:sz w:val="24"/>
                <w:szCs w:val="24"/>
              </w:rPr>
            </w:pPr>
          </w:p>
          <w:p w:rsidR="002F3DA1" w:rsidRPr="003A3B45" w:rsidRDefault="002F3DA1" w:rsidP="003A3B45">
            <w:pPr>
              <w:ind w:left="80"/>
              <w:rPr>
                <w:sz w:val="24"/>
                <w:szCs w:val="24"/>
              </w:rPr>
            </w:pPr>
          </w:p>
          <w:p w:rsidR="002F3DA1" w:rsidRPr="003A3B45" w:rsidRDefault="002F3DA1" w:rsidP="003A3B45">
            <w:pPr>
              <w:ind w:left="80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Август 2021г.</w:t>
            </w:r>
          </w:p>
        </w:tc>
        <w:tc>
          <w:tcPr>
            <w:tcW w:w="2405" w:type="dxa"/>
          </w:tcPr>
          <w:p w:rsidR="002F3DA1" w:rsidRPr="003A3B45" w:rsidRDefault="002F3DA1" w:rsidP="003A3B45">
            <w:pPr>
              <w:ind w:right="-1"/>
              <w:jc w:val="both"/>
              <w:rPr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Доля педагогов, </w:t>
            </w:r>
            <w:r w:rsidRPr="003A3B45">
              <w:rPr>
                <w:sz w:val="24"/>
                <w:szCs w:val="24"/>
              </w:rPr>
              <w:t xml:space="preserve"> применяющих  н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вые образовательные технологии для пр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одоления низких о</w:t>
            </w:r>
            <w:r w:rsidRPr="003A3B45">
              <w:rPr>
                <w:sz w:val="24"/>
                <w:szCs w:val="24"/>
              </w:rPr>
              <w:t>б</w:t>
            </w:r>
            <w:r w:rsidRPr="003A3B45">
              <w:rPr>
                <w:sz w:val="24"/>
                <w:szCs w:val="24"/>
              </w:rPr>
              <w:t>разовательных р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зультатов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Администрация 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школы, учителя</w:t>
            </w:r>
          </w:p>
        </w:tc>
        <w:tc>
          <w:tcPr>
            <w:tcW w:w="2099" w:type="dxa"/>
          </w:tcPr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Учителя-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предметники</w:t>
            </w:r>
          </w:p>
        </w:tc>
      </w:tr>
      <w:tr w:rsidR="004F3BB6" w:rsidRPr="003A3B45" w:rsidTr="00C37A80">
        <w:trPr>
          <w:trHeight w:val="2633"/>
        </w:trPr>
        <w:tc>
          <w:tcPr>
            <w:tcW w:w="1847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4F3BB6" w:rsidRPr="003A3B45" w:rsidRDefault="004F3BB6" w:rsidP="003A3B45">
            <w:pPr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Обеспечение п</w:t>
            </w:r>
            <w:r w:rsidRPr="003A3B45">
              <w:rPr>
                <w:sz w:val="24"/>
                <w:szCs w:val="24"/>
              </w:rPr>
              <w:t>о</w:t>
            </w:r>
            <w:r w:rsidRPr="003A3B45">
              <w:rPr>
                <w:sz w:val="24"/>
                <w:szCs w:val="24"/>
              </w:rPr>
              <w:t>зитивной дин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 xml:space="preserve">мики уровня </w:t>
            </w:r>
            <w:proofErr w:type="spellStart"/>
            <w:r w:rsidRPr="003A3B45">
              <w:rPr>
                <w:sz w:val="24"/>
                <w:szCs w:val="24"/>
              </w:rPr>
              <w:t>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t>ченности</w:t>
            </w:r>
            <w:proofErr w:type="spellEnd"/>
          </w:p>
          <w:p w:rsidR="004F3BB6" w:rsidRPr="003A3B45" w:rsidRDefault="004F3BB6" w:rsidP="003A3B45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Мониторинг</w:t>
            </w:r>
          </w:p>
        </w:tc>
        <w:tc>
          <w:tcPr>
            <w:tcW w:w="2238" w:type="dxa"/>
          </w:tcPr>
          <w:p w:rsidR="004F3BB6" w:rsidRPr="003A3B45" w:rsidRDefault="002F3DA1" w:rsidP="003A3B45">
            <w:pPr>
              <w:jc w:val="center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Май 2021 г</w:t>
            </w:r>
            <w:proofErr w:type="gramStart"/>
            <w:r w:rsidRPr="003A3B45">
              <w:rPr>
                <w:sz w:val="24"/>
                <w:szCs w:val="24"/>
              </w:rPr>
              <w:t>.-</w:t>
            </w:r>
            <w:proofErr w:type="gramEnd"/>
            <w:r w:rsidRPr="003A3B45">
              <w:rPr>
                <w:sz w:val="24"/>
                <w:szCs w:val="24"/>
              </w:rPr>
              <w:t>апрель2022г</w:t>
            </w:r>
          </w:p>
          <w:p w:rsidR="004F3BB6" w:rsidRPr="003A3B45" w:rsidRDefault="004F3BB6" w:rsidP="003A3B4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2F3DA1" w:rsidRPr="003A3B45" w:rsidRDefault="002F3DA1" w:rsidP="003A3B45">
            <w:pPr>
              <w:rPr>
                <w:sz w:val="24"/>
                <w:szCs w:val="24"/>
              </w:rPr>
            </w:pP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Доля 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обучающихся, 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демонстрирующих 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положительную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динамику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в освоении </w:t>
            </w:r>
          </w:p>
          <w:p w:rsidR="002F3DA1" w:rsidRPr="003A3B45" w:rsidRDefault="002F3DA1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образовательной</w:t>
            </w:r>
          </w:p>
          <w:p w:rsidR="004F3BB6" w:rsidRPr="00C37A80" w:rsidRDefault="002F3DA1" w:rsidP="00C37A80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918" w:type="dxa"/>
          </w:tcPr>
          <w:p w:rsidR="004F3BB6" w:rsidRPr="003A3B45" w:rsidRDefault="002F3DA1" w:rsidP="003A3B45">
            <w:pPr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Администрация ОО</w:t>
            </w:r>
          </w:p>
        </w:tc>
        <w:tc>
          <w:tcPr>
            <w:tcW w:w="2099" w:type="dxa"/>
          </w:tcPr>
          <w:p w:rsidR="002F3DA1" w:rsidRPr="003A3B45" w:rsidRDefault="002F3DA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Педагог-организатор, уч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теля, классные</w:t>
            </w:r>
          </w:p>
          <w:p w:rsidR="004F3BB6" w:rsidRPr="003A3B45" w:rsidRDefault="002F3DA1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руководители</w:t>
            </w:r>
          </w:p>
        </w:tc>
      </w:tr>
      <w:tr w:rsidR="004F3BB6" w:rsidRPr="003A3B45" w:rsidTr="002F3DA1">
        <w:tc>
          <w:tcPr>
            <w:tcW w:w="1847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4F3BB6" w:rsidRPr="003A3B45" w:rsidRDefault="004F3BB6" w:rsidP="003A3B45">
            <w:pPr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Уменьшение доли </w:t>
            </w:r>
            <w:proofErr w:type="gramStart"/>
            <w:r w:rsidRPr="003A3B45">
              <w:rPr>
                <w:sz w:val="24"/>
                <w:szCs w:val="24"/>
              </w:rPr>
              <w:t>неуспевающих</w:t>
            </w:r>
            <w:proofErr w:type="gramEnd"/>
            <w:r w:rsidRPr="003A3B45">
              <w:rPr>
                <w:sz w:val="24"/>
                <w:szCs w:val="24"/>
              </w:rPr>
              <w:t xml:space="preserve"> и неаттестованных по итогам уче</w:t>
            </w:r>
            <w:r w:rsidRPr="003A3B45">
              <w:rPr>
                <w:sz w:val="24"/>
                <w:szCs w:val="24"/>
              </w:rPr>
              <w:t>б</w:t>
            </w:r>
            <w:r w:rsidRPr="003A3B45">
              <w:rPr>
                <w:sz w:val="24"/>
                <w:szCs w:val="24"/>
              </w:rPr>
              <w:t>ного периода</w:t>
            </w:r>
          </w:p>
          <w:p w:rsidR="004F3BB6" w:rsidRPr="003A3B45" w:rsidRDefault="004F3BB6" w:rsidP="003A3B45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Проведение д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агностик по выявлению и сопровождению детей, испыт</w:t>
            </w:r>
            <w:r w:rsidRPr="003A3B45">
              <w:rPr>
                <w:sz w:val="24"/>
                <w:szCs w:val="24"/>
              </w:rPr>
              <w:t>ы</w:t>
            </w:r>
            <w:r w:rsidRPr="003A3B45">
              <w:rPr>
                <w:sz w:val="24"/>
                <w:szCs w:val="24"/>
              </w:rPr>
              <w:t>вающих з</w:t>
            </w:r>
            <w:r w:rsidRPr="003A3B45">
              <w:rPr>
                <w:sz w:val="24"/>
                <w:szCs w:val="24"/>
              </w:rPr>
              <w:t>а</w:t>
            </w:r>
            <w:r w:rsidRPr="003A3B45">
              <w:rPr>
                <w:sz w:val="24"/>
                <w:szCs w:val="24"/>
              </w:rPr>
              <w:t>труднения в обучении</w:t>
            </w:r>
          </w:p>
        </w:tc>
        <w:tc>
          <w:tcPr>
            <w:tcW w:w="2238" w:type="dxa"/>
          </w:tcPr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2F3DA1" w:rsidRPr="003A3B45" w:rsidRDefault="002F3DA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Снижение доли </w:t>
            </w:r>
            <w:proofErr w:type="gramStart"/>
            <w:r w:rsidRPr="003A3B45">
              <w:rPr>
                <w:sz w:val="24"/>
                <w:szCs w:val="24"/>
              </w:rPr>
              <w:t>н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успевающих</w:t>
            </w:r>
            <w:proofErr w:type="gramEnd"/>
            <w:r w:rsidRPr="003A3B45">
              <w:rPr>
                <w:sz w:val="24"/>
                <w:szCs w:val="24"/>
              </w:rPr>
              <w:t xml:space="preserve"> и неа</w:t>
            </w:r>
            <w:r w:rsidRPr="003A3B45">
              <w:rPr>
                <w:sz w:val="24"/>
                <w:szCs w:val="24"/>
              </w:rPr>
              <w:t>т</w:t>
            </w:r>
            <w:r w:rsidRPr="003A3B45">
              <w:rPr>
                <w:sz w:val="24"/>
                <w:szCs w:val="24"/>
              </w:rPr>
              <w:t>тестованных 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t>чающихся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4F3BB6" w:rsidRPr="003A3B45" w:rsidRDefault="002F3DA1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Администрация ОО, </w:t>
            </w:r>
            <w:r w:rsidR="004F3BB6" w:rsidRPr="003A3B45">
              <w:rPr>
                <w:sz w:val="24"/>
                <w:szCs w:val="24"/>
              </w:rPr>
              <w:t>учителя, классные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99" w:type="dxa"/>
          </w:tcPr>
          <w:p w:rsidR="006568E5" w:rsidRPr="003A3B45" w:rsidRDefault="006568E5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Администрация ОО, учителя, классные</w:t>
            </w:r>
          </w:p>
          <w:p w:rsidR="006568E5" w:rsidRPr="003A3B45" w:rsidRDefault="006568E5" w:rsidP="003A3B45">
            <w:pPr>
              <w:ind w:right="-20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руководители</w:t>
            </w:r>
            <w:proofErr w:type="gramStart"/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4F3BB6" w:rsidRPr="003A3B45" w:rsidRDefault="006568E5" w:rsidP="003A3B45">
            <w:pPr>
              <w:ind w:right="-20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р</w:t>
            </w:r>
            <w:r w:rsidR="004F3BB6" w:rsidRPr="003A3B45">
              <w:rPr>
                <w:rFonts w:eastAsia="Times New Roman"/>
                <w:bCs/>
                <w:sz w:val="24"/>
                <w:szCs w:val="24"/>
              </w:rPr>
              <w:t xml:space="preserve">одители, </w:t>
            </w:r>
          </w:p>
          <w:p w:rsidR="004F3BB6" w:rsidRPr="003A3B45" w:rsidRDefault="004F3BB6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обучающиеся</w:t>
            </w:r>
          </w:p>
        </w:tc>
      </w:tr>
      <w:tr w:rsidR="004F3BB6" w:rsidRPr="003A3B45" w:rsidTr="002F3DA1">
        <w:tc>
          <w:tcPr>
            <w:tcW w:w="1847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4F3BB6" w:rsidRPr="003A3B45" w:rsidRDefault="002F3DA1" w:rsidP="003A3B45">
            <w:pPr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Проведение пс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холого-педагогических тренингов для педагогов, об</w:t>
            </w:r>
            <w:r w:rsidRPr="003A3B45">
              <w:rPr>
                <w:sz w:val="24"/>
                <w:szCs w:val="24"/>
              </w:rPr>
              <w:t>у</w:t>
            </w:r>
            <w:r w:rsidRPr="003A3B45">
              <w:rPr>
                <w:sz w:val="24"/>
                <w:szCs w:val="24"/>
              </w:rPr>
              <w:lastRenderedPageBreak/>
              <w:t>чающихся с пр</w:t>
            </w:r>
            <w:r w:rsidRPr="003A3B45">
              <w:rPr>
                <w:sz w:val="24"/>
                <w:szCs w:val="24"/>
              </w:rPr>
              <w:t>и</w:t>
            </w:r>
            <w:r w:rsidRPr="003A3B45">
              <w:rPr>
                <w:sz w:val="24"/>
                <w:szCs w:val="24"/>
              </w:rPr>
              <w:t>влечением сп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циалисто</w:t>
            </w:r>
            <w:r w:rsidR="003A3B45">
              <w:rPr>
                <w:sz w:val="24"/>
                <w:szCs w:val="24"/>
              </w:rPr>
              <w:t>в</w:t>
            </w:r>
          </w:p>
        </w:tc>
        <w:tc>
          <w:tcPr>
            <w:tcW w:w="1875" w:type="dxa"/>
          </w:tcPr>
          <w:p w:rsidR="004F3BB6" w:rsidRPr="003A3B45" w:rsidRDefault="004F3BB6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>Проведение обучающих с</w:t>
            </w:r>
            <w:r w:rsidRPr="003A3B45">
              <w:rPr>
                <w:sz w:val="24"/>
                <w:szCs w:val="24"/>
              </w:rPr>
              <w:t>е</w:t>
            </w:r>
            <w:r w:rsidRPr="003A3B45">
              <w:rPr>
                <w:sz w:val="24"/>
                <w:szCs w:val="24"/>
              </w:rPr>
              <w:t>минаров-практикумов</w:t>
            </w:r>
          </w:p>
        </w:tc>
        <w:tc>
          <w:tcPr>
            <w:tcW w:w="2238" w:type="dxa"/>
          </w:tcPr>
          <w:p w:rsidR="004F3BB6" w:rsidRPr="003A3B45" w:rsidRDefault="006568E5" w:rsidP="003A3B45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Август</w:t>
            </w:r>
            <w:proofErr w:type="gramStart"/>
            <w:r w:rsidRPr="003A3B45">
              <w:rPr>
                <w:sz w:val="24"/>
                <w:szCs w:val="24"/>
              </w:rPr>
              <w:t xml:space="preserve"> ,</w:t>
            </w:r>
            <w:proofErr w:type="gramEnd"/>
            <w:r w:rsidRPr="003A3B45">
              <w:rPr>
                <w:sz w:val="24"/>
                <w:szCs w:val="24"/>
              </w:rPr>
              <w:t xml:space="preserve"> сентябрь, декабрь 2021г.</w:t>
            </w:r>
          </w:p>
        </w:tc>
        <w:tc>
          <w:tcPr>
            <w:tcW w:w="2405" w:type="dxa"/>
          </w:tcPr>
          <w:p w:rsidR="006568E5" w:rsidRPr="003A3B45" w:rsidRDefault="006568E5" w:rsidP="003A3B45">
            <w:pPr>
              <w:ind w:right="-112"/>
              <w:rPr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 xml:space="preserve">Повышение доли  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обучающихся, 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демонстрирующих 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положительную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динамику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 xml:space="preserve"> в освоении </w:t>
            </w:r>
          </w:p>
          <w:p w:rsidR="006568E5" w:rsidRPr="003A3B45" w:rsidRDefault="006568E5" w:rsidP="003A3B45">
            <w:pPr>
              <w:ind w:right="-726"/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>образовательной</w:t>
            </w:r>
          </w:p>
          <w:p w:rsidR="004F3BB6" w:rsidRPr="00C37A80" w:rsidRDefault="006568E5" w:rsidP="00C37A80">
            <w:pPr>
              <w:rPr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918" w:type="dxa"/>
          </w:tcPr>
          <w:p w:rsidR="004F3BB6" w:rsidRPr="003A3B45" w:rsidRDefault="006568E5" w:rsidP="003A3B45">
            <w:pPr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2099" w:type="dxa"/>
          </w:tcPr>
          <w:p w:rsidR="004F3BB6" w:rsidRPr="003A3B45" w:rsidRDefault="006568E5" w:rsidP="003A3B45">
            <w:pPr>
              <w:ind w:right="-726"/>
              <w:rPr>
                <w:rFonts w:eastAsia="Times New Roman"/>
                <w:bCs/>
                <w:sz w:val="24"/>
                <w:szCs w:val="24"/>
              </w:rPr>
            </w:pPr>
            <w:r w:rsidRPr="003A3B45">
              <w:rPr>
                <w:rFonts w:eastAsia="Times New Roman"/>
                <w:bCs/>
                <w:sz w:val="24"/>
                <w:szCs w:val="24"/>
              </w:rPr>
              <w:t>Педагог-психолог</w:t>
            </w:r>
          </w:p>
        </w:tc>
      </w:tr>
    </w:tbl>
    <w:p w:rsidR="006D54E1" w:rsidRPr="003A3B45" w:rsidRDefault="006D54E1" w:rsidP="003A3B45">
      <w:pPr>
        <w:pStyle w:val="21"/>
        <w:tabs>
          <w:tab w:val="left" w:pos="1607"/>
        </w:tabs>
      </w:pPr>
    </w:p>
    <w:p w:rsidR="006D54E1" w:rsidRPr="003A3B45" w:rsidRDefault="006D54E1" w:rsidP="003A3B45">
      <w:pPr>
        <w:pStyle w:val="21"/>
        <w:tabs>
          <w:tab w:val="left" w:pos="1607"/>
        </w:tabs>
        <w:ind w:left="3341"/>
      </w:pPr>
    </w:p>
    <w:p w:rsidR="006D54E1" w:rsidRPr="003A3B45" w:rsidRDefault="006D54E1" w:rsidP="003A3B45">
      <w:pPr>
        <w:pStyle w:val="21"/>
        <w:tabs>
          <w:tab w:val="left" w:pos="1607"/>
        </w:tabs>
        <w:ind w:left="3341"/>
      </w:pPr>
    </w:p>
    <w:p w:rsidR="006D54E1" w:rsidRPr="003A3B45" w:rsidRDefault="006D54E1" w:rsidP="003A3B45">
      <w:pPr>
        <w:pStyle w:val="21"/>
        <w:tabs>
          <w:tab w:val="left" w:pos="1607"/>
        </w:tabs>
        <w:ind w:left="3341"/>
      </w:pPr>
    </w:p>
    <w:p w:rsidR="00BA2666" w:rsidRPr="003A3B45" w:rsidRDefault="00BA2666" w:rsidP="00C37A80">
      <w:pPr>
        <w:pStyle w:val="21"/>
        <w:tabs>
          <w:tab w:val="left" w:pos="1607"/>
        </w:tabs>
        <w:ind w:left="0"/>
        <w:jc w:val="center"/>
      </w:pPr>
      <w:r w:rsidRPr="003A3B45">
        <w:t>3. ОБЕСПЕЧЕНИЕПРОГРАММЫИМЕХАНИЗМЫРЕАЛИЗАЦИИ</w:t>
      </w:r>
    </w:p>
    <w:p w:rsidR="00BA2666" w:rsidRPr="003A3B45" w:rsidRDefault="00BA2666" w:rsidP="00C37A80">
      <w:pPr>
        <w:pStyle w:val="a5"/>
        <w:jc w:val="both"/>
      </w:pPr>
      <w:r w:rsidRPr="003A3B45">
        <w:t>Механизм реализации Программы является инструментом организации эффективноговыполненияпрограммныхмероприятийиконтролядостиженияожидаемыхконечныхрезультатов.</w:t>
      </w:r>
    </w:p>
    <w:p w:rsidR="00BA2666" w:rsidRPr="003A3B45" w:rsidRDefault="00BA2666" w:rsidP="003A3B45">
      <w:pPr>
        <w:pStyle w:val="a5"/>
        <w:ind w:firstLine="709"/>
        <w:jc w:val="both"/>
      </w:pPr>
      <w:r w:rsidRPr="003A3B45">
        <w:t>Дляоперативногоуправленияпрогра</w:t>
      </w:r>
      <w:r w:rsidRPr="003A3B45">
        <w:t>м</w:t>
      </w:r>
      <w:r w:rsidRPr="003A3B45">
        <w:t>мой</w:t>
      </w:r>
      <w:proofErr w:type="gramStart"/>
      <w:r w:rsidRPr="003A3B45">
        <w:t>,п</w:t>
      </w:r>
      <w:proofErr w:type="gramEnd"/>
      <w:r w:rsidRPr="003A3B45">
        <w:t>ривлечениявнебюджетныхисточниковфинансированияиконтролязаэффективностьювыполнениямероприятийсоздаетсястратегическаягруппавследующемсоставе:</w:t>
      </w:r>
    </w:p>
    <w:p w:rsidR="00BA2666" w:rsidRPr="003A3B45" w:rsidRDefault="00BA2666" w:rsidP="003A3B45">
      <w:pPr>
        <w:pStyle w:val="a5"/>
        <w:ind w:firstLine="709"/>
        <w:jc w:val="both"/>
      </w:pPr>
      <w:r w:rsidRPr="003A3B45">
        <w:t>Директоршколы–Н.В. Трощенкова;</w:t>
      </w:r>
    </w:p>
    <w:p w:rsidR="00BA2666" w:rsidRPr="003A3B45" w:rsidRDefault="00BA2666" w:rsidP="003A3B45">
      <w:pPr>
        <w:pStyle w:val="a5"/>
        <w:ind w:firstLine="709"/>
        <w:jc w:val="both"/>
      </w:pPr>
      <w:r w:rsidRPr="003A3B45">
        <w:t>Педагоги-организаторы – Цуканова Т.И., Кузина Ю.В.</w:t>
      </w:r>
    </w:p>
    <w:p w:rsidR="00BA2666" w:rsidRPr="003A3B45" w:rsidRDefault="00BA2666" w:rsidP="003A3B45">
      <w:pPr>
        <w:pStyle w:val="a5"/>
        <w:ind w:firstLine="709"/>
        <w:jc w:val="both"/>
      </w:pPr>
      <w:r w:rsidRPr="003A3B45">
        <w:t>Администрация школы осуществляет контроль за сроками выполнения мероприятийпрогра</w:t>
      </w:r>
      <w:r w:rsidRPr="003A3B45">
        <w:t>м</w:t>
      </w:r>
      <w:r w:rsidRPr="003A3B45">
        <w:t>мы</w:t>
      </w:r>
      <w:proofErr w:type="gramStart"/>
      <w:r w:rsidRPr="003A3B45">
        <w:t>,ц</w:t>
      </w:r>
      <w:proofErr w:type="gramEnd"/>
      <w:r w:rsidRPr="003A3B45">
        <w:t>елевымрасходованиемфинансовыхсредствиэффективностьюихиспользования,ежегодноуточняетзатратыпопрограммныммероприятиямисоставомисполнителей.</w:t>
      </w:r>
    </w:p>
    <w:p w:rsidR="00194C7D" w:rsidRPr="003A3B45" w:rsidRDefault="00194C7D" w:rsidP="003A3B45">
      <w:pPr>
        <w:pStyle w:val="21"/>
        <w:ind w:left="3528"/>
      </w:pPr>
    </w:p>
    <w:p w:rsidR="00BA2666" w:rsidRPr="003A3B45" w:rsidRDefault="00BA2666" w:rsidP="003A3B45">
      <w:pPr>
        <w:pStyle w:val="21"/>
        <w:ind w:left="3528"/>
      </w:pPr>
      <w:r w:rsidRPr="003A3B45">
        <w:t>Механизмыреализациипрограммы</w:t>
      </w:r>
    </w:p>
    <w:p w:rsidR="00194C7D" w:rsidRPr="003A3B45" w:rsidRDefault="00194C7D" w:rsidP="003A3B45">
      <w:pPr>
        <w:pStyle w:val="21"/>
        <w:ind w:left="3528"/>
      </w:pPr>
    </w:p>
    <w:tbl>
      <w:tblPr>
        <w:tblStyle w:val="TableNormal"/>
        <w:tblW w:w="15182" w:type="dxa"/>
        <w:tblInd w:w="2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420"/>
        <w:gridCol w:w="11762"/>
      </w:tblGrid>
      <w:tr w:rsidR="00BA2666" w:rsidRPr="003A3B45" w:rsidTr="00BA2666">
        <w:trPr>
          <w:trHeight w:val="658"/>
        </w:trPr>
        <w:tc>
          <w:tcPr>
            <w:tcW w:w="3420" w:type="dxa"/>
            <w:tcBorders>
              <w:bottom w:val="single" w:sz="12" w:space="0" w:color="666666"/>
            </w:tcBorders>
          </w:tcPr>
          <w:p w:rsidR="00BA2666" w:rsidRPr="003A3B45" w:rsidRDefault="00BA2666" w:rsidP="003A3B45">
            <w:pPr>
              <w:pStyle w:val="TableParagraph"/>
              <w:spacing w:line="240" w:lineRule="auto"/>
              <w:ind w:left="139" w:right="840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Нормативное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762" w:type="dxa"/>
            <w:tcBorders>
              <w:bottom w:val="single" w:sz="12" w:space="0" w:color="666666"/>
            </w:tcBorders>
          </w:tcPr>
          <w:p w:rsidR="00BA2666" w:rsidRPr="003A3B45" w:rsidRDefault="00BA2666" w:rsidP="003A3B4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Приказ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</w:rPr>
              <w:t>об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утвержденииПрограммы</w:t>
            </w:r>
            <w:proofErr w:type="spellEnd"/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Положение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</w:rPr>
              <w:t>о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стимулирующих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выплатах</w:t>
            </w:r>
            <w:proofErr w:type="spellEnd"/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right="94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Изменениявнормативныеакты</w:t>
            </w:r>
            <w:proofErr w:type="gramStart"/>
            <w:r w:rsidRPr="003A3B45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3A3B45">
              <w:rPr>
                <w:sz w:val="24"/>
                <w:szCs w:val="24"/>
                <w:lang w:val="ru-RU"/>
              </w:rPr>
              <w:t>егулирующиевопросыоплатыучителей,втомчислев эффективные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  <w:lang w:val="ru-RU"/>
              </w:rPr>
              <w:t>ко</w:t>
            </w:r>
            <w:r w:rsidRPr="003A3B45">
              <w:rPr>
                <w:sz w:val="24"/>
                <w:szCs w:val="24"/>
                <w:lang w:val="ru-RU"/>
              </w:rPr>
              <w:t>н</w:t>
            </w:r>
            <w:r w:rsidRPr="003A3B45">
              <w:rPr>
                <w:sz w:val="24"/>
                <w:szCs w:val="24"/>
                <w:lang w:val="ru-RU"/>
              </w:rPr>
              <w:t>тракты</w:t>
            </w:r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Положение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</w:rPr>
              <w:t>о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</w:rPr>
              <w:t>ВСОКО</w:t>
            </w:r>
          </w:p>
        </w:tc>
      </w:tr>
      <w:tr w:rsidR="00BA2666" w:rsidRPr="003A3B45" w:rsidTr="00BA2666">
        <w:trPr>
          <w:trHeight w:val="1025"/>
        </w:trPr>
        <w:tc>
          <w:tcPr>
            <w:tcW w:w="3420" w:type="dxa"/>
            <w:tcBorders>
              <w:top w:val="single" w:sz="12" w:space="0" w:color="666666"/>
            </w:tcBorders>
          </w:tcPr>
          <w:p w:rsidR="00BA2666" w:rsidRPr="003A3B45" w:rsidRDefault="00BA2666" w:rsidP="003A3B45">
            <w:pPr>
              <w:pStyle w:val="TableParagraph"/>
              <w:spacing w:line="240" w:lineRule="auto"/>
              <w:ind w:left="139" w:right="924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Финансовое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762" w:type="dxa"/>
            <w:tcBorders>
              <w:top w:val="single" w:sz="12" w:space="0" w:color="666666"/>
            </w:tcBorders>
          </w:tcPr>
          <w:p w:rsidR="00BA2666" w:rsidRPr="003A3B45" w:rsidRDefault="00BA2666" w:rsidP="003A3B4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Эффективный контракт (стимулирующие выплаты), учитывающийсложностьиорганизациюработысдетьмисрискамиобразовательнойнеуспешности,активностьсотрудниковвреализации Программы</w:t>
            </w:r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Введениедолжностейпсихологов,логопедов,дефектологов,социальныхпедагогов</w:t>
            </w:r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Выделение дополнительных часов на проведение индивидуальныхзанятийс выделенной группой учен</w:t>
            </w:r>
            <w:r w:rsidRPr="003A3B45">
              <w:rPr>
                <w:sz w:val="24"/>
                <w:szCs w:val="24"/>
                <w:lang w:val="ru-RU"/>
              </w:rPr>
              <w:t>и</w:t>
            </w:r>
            <w:r w:rsidRPr="003A3B45">
              <w:rPr>
                <w:sz w:val="24"/>
                <w:szCs w:val="24"/>
                <w:lang w:val="ru-RU"/>
              </w:rPr>
              <w:t>ков</w:t>
            </w:r>
          </w:p>
        </w:tc>
      </w:tr>
      <w:tr w:rsidR="00BA2666" w:rsidRPr="003A3B45" w:rsidTr="00BA2666">
        <w:trPr>
          <w:trHeight w:val="1158"/>
        </w:trPr>
        <w:tc>
          <w:tcPr>
            <w:tcW w:w="3420" w:type="dxa"/>
          </w:tcPr>
          <w:p w:rsidR="00BA2666" w:rsidRPr="003A3B45" w:rsidRDefault="00BA2666" w:rsidP="003A3B45">
            <w:pPr>
              <w:pStyle w:val="TableParagraph"/>
              <w:spacing w:line="240" w:lineRule="auto"/>
              <w:ind w:left="139" w:right="924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Кадровое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762" w:type="dxa"/>
          </w:tcPr>
          <w:p w:rsidR="00BA2666" w:rsidRPr="003A3B45" w:rsidRDefault="00BA2666" w:rsidP="003A3B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Создать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стратегическую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команду</w:t>
            </w:r>
            <w:proofErr w:type="spellEnd"/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Реализовать меры по развитию практики сотрудничества школы с</w:t>
            </w:r>
            <w:r w:rsidR="00194C7D" w:rsidRPr="003A3B45">
              <w:rPr>
                <w:sz w:val="24"/>
                <w:szCs w:val="24"/>
                <w:lang w:val="ru-RU"/>
              </w:rPr>
              <w:t xml:space="preserve"> базовыми школами района, </w:t>
            </w:r>
            <w:proofErr w:type="spellStart"/>
            <w:r w:rsidR="00194C7D" w:rsidRPr="003A3B45">
              <w:rPr>
                <w:sz w:val="24"/>
                <w:szCs w:val="24"/>
                <w:lang w:val="ru-RU"/>
              </w:rPr>
              <w:t>О</w:t>
            </w:r>
            <w:r w:rsidR="00194C7D" w:rsidRPr="003A3B45">
              <w:rPr>
                <w:sz w:val="24"/>
                <w:szCs w:val="24"/>
                <w:lang w:val="ru-RU"/>
              </w:rPr>
              <w:t>И</w:t>
            </w:r>
            <w:r w:rsidR="00194C7D" w:rsidRPr="003A3B45">
              <w:rPr>
                <w:sz w:val="24"/>
                <w:szCs w:val="24"/>
                <w:lang w:val="ru-RU"/>
              </w:rPr>
              <w:t>РО</w:t>
            </w:r>
            <w:r w:rsidRPr="003A3B45">
              <w:rPr>
                <w:sz w:val="24"/>
                <w:szCs w:val="24"/>
                <w:lang w:val="ru-RU"/>
              </w:rPr>
              <w:t>,центрами</w:t>
            </w:r>
            <w:proofErr w:type="spellEnd"/>
            <w:r w:rsidR="00194C7D" w:rsidRPr="003A3B45">
              <w:rPr>
                <w:sz w:val="24"/>
                <w:szCs w:val="24"/>
                <w:lang w:val="ru-RU"/>
              </w:rPr>
              <w:t xml:space="preserve"> ПМПК г</w:t>
            </w:r>
            <w:proofErr w:type="gramStart"/>
            <w:r w:rsidR="00194C7D" w:rsidRPr="003A3B45">
              <w:rPr>
                <w:sz w:val="24"/>
                <w:szCs w:val="24"/>
                <w:lang w:val="ru-RU"/>
              </w:rPr>
              <w:t>.О</w:t>
            </w:r>
            <w:proofErr w:type="gramEnd"/>
            <w:r w:rsidR="00194C7D" w:rsidRPr="003A3B45">
              <w:rPr>
                <w:sz w:val="24"/>
                <w:szCs w:val="24"/>
                <w:lang w:val="ru-RU"/>
              </w:rPr>
              <w:t xml:space="preserve">рел, </w:t>
            </w:r>
            <w:r w:rsidRPr="003A3B45">
              <w:rPr>
                <w:sz w:val="24"/>
                <w:szCs w:val="24"/>
                <w:lang w:val="ru-RU"/>
              </w:rPr>
              <w:t>учреждениями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  <w:lang w:val="ru-RU"/>
              </w:rPr>
              <w:t>дополнительного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  <w:lang w:val="ru-RU"/>
              </w:rPr>
              <w:t>образования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  <w:lang w:val="ru-RU"/>
              </w:rPr>
              <w:t>детей,</w:t>
            </w:r>
            <w:r w:rsidR="003A7DAA">
              <w:rPr>
                <w:sz w:val="24"/>
                <w:szCs w:val="24"/>
                <w:lang w:val="ru-RU"/>
              </w:rPr>
              <w:t xml:space="preserve"> </w:t>
            </w:r>
            <w:r w:rsidRPr="003A3B45">
              <w:rPr>
                <w:sz w:val="24"/>
                <w:szCs w:val="24"/>
                <w:lang w:val="ru-RU"/>
              </w:rPr>
              <w:t>культуры, спорта</w:t>
            </w:r>
          </w:p>
          <w:p w:rsidR="00BA2666" w:rsidRPr="003A3B45" w:rsidRDefault="00BA2666" w:rsidP="003A3B45">
            <w:pPr>
              <w:pStyle w:val="TableParagraph"/>
              <w:tabs>
                <w:tab w:val="left" w:pos="82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A2666" w:rsidRPr="003A3B45" w:rsidTr="00BA2666">
        <w:trPr>
          <w:trHeight w:val="518"/>
        </w:trPr>
        <w:tc>
          <w:tcPr>
            <w:tcW w:w="3420" w:type="dxa"/>
          </w:tcPr>
          <w:p w:rsidR="00BA2666" w:rsidRPr="003A3B45" w:rsidRDefault="00BA2666" w:rsidP="003A3B45">
            <w:pPr>
              <w:pStyle w:val="TableParagraph"/>
              <w:spacing w:line="240" w:lineRule="auto"/>
              <w:ind w:left="139" w:right="434"/>
              <w:rPr>
                <w:sz w:val="24"/>
                <w:szCs w:val="24"/>
              </w:rPr>
            </w:pPr>
            <w:proofErr w:type="spellStart"/>
            <w:r w:rsidRPr="003A3B45">
              <w:rPr>
                <w:sz w:val="24"/>
                <w:szCs w:val="24"/>
              </w:rPr>
              <w:t>Информационное</w:t>
            </w:r>
            <w:proofErr w:type="spellEnd"/>
            <w:r w:rsidR="003A7D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45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762" w:type="dxa"/>
          </w:tcPr>
          <w:p w:rsidR="00BA2666" w:rsidRPr="003A3B45" w:rsidRDefault="00BA2666" w:rsidP="003A3B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Создатьразделнасайтешколы,вкоторомбудетосвещатьсяходреализации Программы</w:t>
            </w:r>
          </w:p>
          <w:p w:rsidR="00BA2666" w:rsidRPr="003A3B45" w:rsidRDefault="00BA2666" w:rsidP="003A3B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2253"/>
                <w:tab w:val="left" w:pos="3529"/>
                <w:tab w:val="left" w:pos="4539"/>
                <w:tab w:val="left" w:pos="4952"/>
                <w:tab w:val="left" w:pos="6243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3A3B45">
              <w:rPr>
                <w:sz w:val="24"/>
                <w:szCs w:val="24"/>
                <w:lang w:val="ru-RU"/>
              </w:rPr>
              <w:t>Разработать</w:t>
            </w:r>
            <w:r w:rsidRPr="003A3B45">
              <w:rPr>
                <w:sz w:val="24"/>
                <w:szCs w:val="24"/>
                <w:lang w:val="ru-RU"/>
              </w:rPr>
              <w:tab/>
              <w:t>структуры</w:t>
            </w:r>
            <w:r w:rsidRPr="003A3B45">
              <w:rPr>
                <w:sz w:val="24"/>
                <w:szCs w:val="24"/>
                <w:lang w:val="ru-RU"/>
              </w:rPr>
              <w:tab/>
              <w:t>раздела</w:t>
            </w:r>
            <w:r w:rsidRPr="003A3B45">
              <w:rPr>
                <w:sz w:val="24"/>
                <w:szCs w:val="24"/>
                <w:lang w:val="ru-RU"/>
              </w:rPr>
              <w:tab/>
              <w:t>и</w:t>
            </w:r>
            <w:r w:rsidRPr="003A3B45">
              <w:rPr>
                <w:sz w:val="24"/>
                <w:szCs w:val="24"/>
                <w:lang w:val="ru-RU"/>
              </w:rPr>
              <w:tab/>
              <w:t>размещать</w:t>
            </w:r>
            <w:r w:rsidRPr="003A3B45">
              <w:rPr>
                <w:sz w:val="24"/>
                <w:szCs w:val="24"/>
                <w:lang w:val="ru-RU"/>
              </w:rPr>
              <w:tab/>
            </w:r>
            <w:r w:rsidRPr="003A3B45">
              <w:rPr>
                <w:spacing w:val="-1"/>
                <w:sz w:val="24"/>
                <w:szCs w:val="24"/>
                <w:lang w:val="ru-RU"/>
              </w:rPr>
              <w:t>материалы</w:t>
            </w:r>
            <w:r w:rsidRPr="003A3B45">
              <w:rPr>
                <w:sz w:val="24"/>
                <w:szCs w:val="24"/>
                <w:lang w:val="ru-RU"/>
              </w:rPr>
              <w:t>соответствующейтематики</w:t>
            </w:r>
          </w:p>
        </w:tc>
      </w:tr>
    </w:tbl>
    <w:p w:rsidR="002B6B20" w:rsidRPr="003A3B45" w:rsidRDefault="002B6B20" w:rsidP="003A3B45">
      <w:pPr>
        <w:rPr>
          <w:rFonts w:eastAsia="Times New Roman"/>
          <w:b/>
          <w:bCs/>
          <w:sz w:val="24"/>
          <w:szCs w:val="24"/>
          <w:lang w:eastAsia="en-US"/>
        </w:rPr>
      </w:pPr>
    </w:p>
    <w:sectPr w:rsidR="002B6B20" w:rsidRPr="003A3B45" w:rsidSect="006D54E1">
      <w:type w:val="continuous"/>
      <w:pgSz w:w="16838" w:h="11906" w:orient="landscape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43"/>
    <w:multiLevelType w:val="hybridMultilevel"/>
    <w:tmpl w:val="CCA466DE"/>
    <w:lvl w:ilvl="0" w:tplc="BF12B1D8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708CEC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A4FE33C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D388FD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034E0FF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19E6F93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D2E2DEE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72D8523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98DE0EF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">
    <w:nsid w:val="0E3B0E39"/>
    <w:multiLevelType w:val="hybridMultilevel"/>
    <w:tmpl w:val="C11259B8"/>
    <w:lvl w:ilvl="0" w:tplc="895C01B0">
      <w:numFmt w:val="bullet"/>
      <w:lvlText w:val=""/>
      <w:lvlJc w:val="left"/>
      <w:pPr>
        <w:ind w:left="43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1406A5E"/>
    <w:multiLevelType w:val="hybridMultilevel"/>
    <w:tmpl w:val="8D4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42ED"/>
    <w:multiLevelType w:val="hybridMultilevel"/>
    <w:tmpl w:val="8CE6C508"/>
    <w:lvl w:ilvl="0" w:tplc="6622954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7ADDFE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130E7E5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CC50993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76F06EA0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932A2C0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8D32585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A2146266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3916850E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">
    <w:nsid w:val="3CD02968"/>
    <w:multiLevelType w:val="hybridMultilevel"/>
    <w:tmpl w:val="8D4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A22FD"/>
    <w:multiLevelType w:val="hybridMultilevel"/>
    <w:tmpl w:val="1DA47354"/>
    <w:lvl w:ilvl="0" w:tplc="E8AC9274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8AFCD2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8A0EC5D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77C6744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EC04E88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05D2C62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7BD40DD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58E018A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35740C7E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6">
    <w:nsid w:val="51F74495"/>
    <w:multiLevelType w:val="hybridMultilevel"/>
    <w:tmpl w:val="8D4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484D"/>
    <w:multiLevelType w:val="hybridMultilevel"/>
    <w:tmpl w:val="F91C42AC"/>
    <w:lvl w:ilvl="0" w:tplc="895C01B0">
      <w:numFmt w:val="bullet"/>
      <w:lvlText w:val=""/>
      <w:lvlJc w:val="left"/>
      <w:pPr>
        <w:ind w:left="43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3D4BB0"/>
    <w:multiLevelType w:val="hybridMultilevel"/>
    <w:tmpl w:val="8D4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7F8D"/>
    <w:multiLevelType w:val="hybridMultilevel"/>
    <w:tmpl w:val="0DEC6B66"/>
    <w:lvl w:ilvl="0" w:tplc="895C01B0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7E3B86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F5DCB4B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4A20880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56D20D7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4BE0619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D352754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914486D6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4C2A696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0">
    <w:nsid w:val="76561A9F"/>
    <w:multiLevelType w:val="hybridMultilevel"/>
    <w:tmpl w:val="8D4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56A8"/>
    <w:rsid w:val="00027F92"/>
    <w:rsid w:val="00061285"/>
    <w:rsid w:val="000B3834"/>
    <w:rsid w:val="0013539C"/>
    <w:rsid w:val="00142CDC"/>
    <w:rsid w:val="00194C7D"/>
    <w:rsid w:val="001D1E67"/>
    <w:rsid w:val="001E1332"/>
    <w:rsid w:val="002B6B20"/>
    <w:rsid w:val="002B7257"/>
    <w:rsid w:val="002F3DA1"/>
    <w:rsid w:val="00375F5D"/>
    <w:rsid w:val="003A20FC"/>
    <w:rsid w:val="003A24B1"/>
    <w:rsid w:val="003A3B45"/>
    <w:rsid w:val="003A7DAA"/>
    <w:rsid w:val="003A7E65"/>
    <w:rsid w:val="003B2EAE"/>
    <w:rsid w:val="003E2847"/>
    <w:rsid w:val="00431321"/>
    <w:rsid w:val="004473AD"/>
    <w:rsid w:val="00455F68"/>
    <w:rsid w:val="0046403D"/>
    <w:rsid w:val="004A113C"/>
    <w:rsid w:val="004E4D48"/>
    <w:rsid w:val="004F3BB6"/>
    <w:rsid w:val="00510AB6"/>
    <w:rsid w:val="005B0119"/>
    <w:rsid w:val="005C501A"/>
    <w:rsid w:val="005F4B21"/>
    <w:rsid w:val="006456A8"/>
    <w:rsid w:val="006568E5"/>
    <w:rsid w:val="006B3907"/>
    <w:rsid w:val="006C5507"/>
    <w:rsid w:val="006D54E1"/>
    <w:rsid w:val="00752B6F"/>
    <w:rsid w:val="00755856"/>
    <w:rsid w:val="007F4579"/>
    <w:rsid w:val="00831C1C"/>
    <w:rsid w:val="00854B48"/>
    <w:rsid w:val="008600A5"/>
    <w:rsid w:val="00860F51"/>
    <w:rsid w:val="00927EDE"/>
    <w:rsid w:val="00930E74"/>
    <w:rsid w:val="00962AF7"/>
    <w:rsid w:val="00987E7E"/>
    <w:rsid w:val="009C7DF2"/>
    <w:rsid w:val="00A37D11"/>
    <w:rsid w:val="00A84388"/>
    <w:rsid w:val="00AC0679"/>
    <w:rsid w:val="00AD390B"/>
    <w:rsid w:val="00AD7E62"/>
    <w:rsid w:val="00B27809"/>
    <w:rsid w:val="00B36357"/>
    <w:rsid w:val="00B455FE"/>
    <w:rsid w:val="00B54137"/>
    <w:rsid w:val="00BA2666"/>
    <w:rsid w:val="00BB0301"/>
    <w:rsid w:val="00C05DC9"/>
    <w:rsid w:val="00C37A80"/>
    <w:rsid w:val="00C40387"/>
    <w:rsid w:val="00C442A1"/>
    <w:rsid w:val="00C472ED"/>
    <w:rsid w:val="00C516A2"/>
    <w:rsid w:val="00CB7D19"/>
    <w:rsid w:val="00CD46F4"/>
    <w:rsid w:val="00E101BE"/>
    <w:rsid w:val="00E21E9E"/>
    <w:rsid w:val="00E6459F"/>
    <w:rsid w:val="00E8720C"/>
    <w:rsid w:val="00F56228"/>
    <w:rsid w:val="00F9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A7E6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A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a4">
    <w:name w:val="Table Grid"/>
    <w:basedOn w:val="a1"/>
    <w:uiPriority w:val="59"/>
    <w:rsid w:val="0064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6456A8"/>
    <w:pPr>
      <w:widowControl w:val="0"/>
      <w:autoSpaceDE w:val="0"/>
      <w:autoSpaceDN w:val="0"/>
      <w:ind w:left="542"/>
      <w:outlineLvl w:val="2"/>
    </w:pPr>
    <w:rPr>
      <w:rFonts w:eastAsia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BA2666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A266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2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666"/>
    <w:pPr>
      <w:widowControl w:val="0"/>
      <w:autoSpaceDE w:val="0"/>
      <w:autoSpaceDN w:val="0"/>
      <w:spacing w:line="217" w:lineRule="exact"/>
      <w:ind w:left="107"/>
    </w:pPr>
    <w:rPr>
      <w:rFonts w:eastAsia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7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2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E62A-A4D6-49C3-B705-A4BAC115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16</cp:revision>
  <dcterms:created xsi:type="dcterms:W3CDTF">2021-04-30T14:44:00Z</dcterms:created>
  <dcterms:modified xsi:type="dcterms:W3CDTF">2021-06-13T20:44:00Z</dcterms:modified>
</cp:coreProperties>
</file>