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D5458">
      <w:r>
        <w:rPr>
          <w:noProof/>
        </w:rPr>
        <w:drawing>
          <wp:inline distT="0" distB="0" distL="0" distR="0">
            <wp:extent cx="5940425" cy="8402320"/>
            <wp:effectExtent l="19050" t="0" r="3175" b="0"/>
            <wp:docPr id="1" name="Рисунок 0" descr="IMG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2.jpg"/>
                    <pic:cNvPicPr/>
                  </pic:nvPicPr>
                  <pic:blipFill>
                    <a:blip r:embed="rId7" cstate="print"/>
                    <a:stretch>
                      <a:fillRect/>
                    </a:stretch>
                  </pic:blipFill>
                  <pic:spPr>
                    <a:xfrm>
                      <a:off x="0" y="0"/>
                      <a:ext cx="5940425" cy="8402320"/>
                    </a:xfrm>
                    <a:prstGeom prst="rect">
                      <a:avLst/>
                    </a:prstGeom>
                  </pic:spPr>
                </pic:pic>
              </a:graphicData>
            </a:graphic>
          </wp:inline>
        </w:drawing>
      </w:r>
    </w:p>
    <w:p w:rsidR="002D5458" w:rsidRDefault="002D5458"/>
    <w:p w:rsidR="002D5458" w:rsidRDefault="002D5458"/>
    <w:p w:rsidR="002D5458" w:rsidRDefault="002D5458"/>
    <w:p w:rsidR="002D5458" w:rsidRDefault="002D5458"/>
    <w:p w:rsidR="002D5458" w:rsidRDefault="002D5458"/>
    <w:p w:rsidR="002D5458" w:rsidRPr="002D5458" w:rsidRDefault="002D5458" w:rsidP="002D5458">
      <w:pPr>
        <w:numPr>
          <w:ilvl w:val="2"/>
          <w:numId w:val="1"/>
        </w:numPr>
        <w:tabs>
          <w:tab w:val="left" w:pos="907"/>
        </w:tabs>
        <w:spacing w:after="0" w:line="240" w:lineRule="auto"/>
        <w:ind w:left="907" w:hanging="282"/>
        <w:contextualSpacing/>
        <w:rPr>
          <w:rFonts w:ascii="Times New Roman" w:eastAsia="Times New Roman" w:hAnsi="Times New Roman" w:cs="Times New Roman"/>
          <w:b/>
          <w:bCs/>
          <w:sz w:val="24"/>
          <w:szCs w:val="24"/>
        </w:rPr>
      </w:pPr>
      <w:r w:rsidRPr="002D5458">
        <w:rPr>
          <w:rFonts w:ascii="Times New Roman" w:eastAsia="Times New Roman" w:hAnsi="Times New Roman" w:cs="Times New Roman"/>
          <w:b/>
          <w:bCs/>
          <w:sz w:val="24"/>
          <w:szCs w:val="24"/>
        </w:rPr>
        <w:lastRenderedPageBreak/>
        <w:t xml:space="preserve">Планируемые результаты освоения учебного предмета  </w:t>
      </w:r>
      <w:proofErr w:type="spellStart"/>
      <w:proofErr w:type="gramStart"/>
      <w:r w:rsidRPr="002D5458">
        <w:rPr>
          <w:rFonts w:ascii="Times New Roman" w:eastAsia="Times New Roman" w:hAnsi="Times New Roman" w:cs="Times New Roman"/>
          <w:b/>
          <w:bCs/>
          <w:sz w:val="24"/>
          <w:szCs w:val="24"/>
        </w:rPr>
        <w:t>предмета</w:t>
      </w:r>
      <w:proofErr w:type="spellEnd"/>
      <w:proofErr w:type="gramEnd"/>
      <w:r w:rsidRPr="002D5458">
        <w:rPr>
          <w:rFonts w:ascii="Times New Roman" w:eastAsia="Times New Roman" w:hAnsi="Times New Roman" w:cs="Times New Roman"/>
          <w:b/>
          <w:bCs/>
          <w:sz w:val="24"/>
          <w:szCs w:val="24"/>
        </w:rPr>
        <w:t>.</w:t>
      </w:r>
    </w:p>
    <w:p w:rsidR="002D5458" w:rsidRPr="002D5458" w:rsidRDefault="002D5458" w:rsidP="002D5458">
      <w:pPr>
        <w:spacing w:after="0" w:line="240" w:lineRule="auto"/>
        <w:contextualSpacing/>
        <w:rPr>
          <w:rFonts w:ascii="Times New Roman" w:eastAsia="Times New Roman" w:hAnsi="Times New Roman" w:cs="Times New Roman"/>
          <w:b/>
          <w:bCs/>
          <w:sz w:val="24"/>
          <w:szCs w:val="24"/>
        </w:rPr>
      </w:pPr>
    </w:p>
    <w:p w:rsidR="002D5458" w:rsidRPr="002D5458" w:rsidRDefault="002D5458" w:rsidP="002D5458">
      <w:pPr>
        <w:numPr>
          <w:ilvl w:val="3"/>
          <w:numId w:val="1"/>
        </w:numPr>
        <w:tabs>
          <w:tab w:val="left" w:pos="1019"/>
        </w:tabs>
        <w:spacing w:after="0" w:line="240" w:lineRule="auto"/>
        <w:ind w:left="7" w:firstLine="714"/>
        <w:contextualSpacing/>
        <w:jc w:val="both"/>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введением ФГОС реализуется смена базовой парадигмы образования со «</w:t>
      </w:r>
      <w:proofErr w:type="spellStart"/>
      <w:r w:rsidRPr="002D5458">
        <w:rPr>
          <w:rFonts w:ascii="Times New Roman" w:eastAsia="Times New Roman" w:hAnsi="Times New Roman" w:cs="Times New Roman"/>
          <w:sz w:val="24"/>
          <w:szCs w:val="24"/>
        </w:rPr>
        <w:t>знаниевой</w:t>
      </w:r>
      <w:proofErr w:type="spellEnd"/>
      <w:r w:rsidRPr="002D5458">
        <w:rPr>
          <w:rFonts w:ascii="Times New Roman" w:eastAsia="Times New Roman" w:hAnsi="Times New Roman" w:cs="Times New Roman"/>
          <w:sz w:val="24"/>
          <w:szCs w:val="24"/>
        </w:rPr>
        <w:t>» на «</w:t>
      </w:r>
      <w:proofErr w:type="spellStart"/>
      <w:r w:rsidRPr="002D5458">
        <w:rPr>
          <w:rFonts w:ascii="Times New Roman" w:eastAsia="Times New Roman" w:hAnsi="Times New Roman" w:cs="Times New Roman"/>
          <w:sz w:val="24"/>
          <w:szCs w:val="24"/>
        </w:rPr>
        <w:t>системно-деятельностную</w:t>
      </w:r>
      <w:proofErr w:type="spellEnd"/>
      <w:r w:rsidRPr="002D5458">
        <w:rPr>
          <w:rFonts w:ascii="Times New Roman" w:eastAsia="Times New Roman" w:hAnsi="Times New Roman" w:cs="Times New Roman"/>
          <w:sz w:val="24"/>
          <w:szCs w:val="24"/>
        </w:rPr>
        <w:t>», т. е. акцент переносится с изучения основ наук на обеспечение развития УУД (ранее «</w:t>
      </w:r>
      <w:proofErr w:type="spellStart"/>
      <w:r w:rsidRPr="002D5458">
        <w:rPr>
          <w:rFonts w:ascii="Times New Roman" w:eastAsia="Times New Roman" w:hAnsi="Times New Roman" w:cs="Times New Roman"/>
          <w:sz w:val="24"/>
          <w:szCs w:val="24"/>
        </w:rPr>
        <w:t>общеучебных</w:t>
      </w:r>
      <w:proofErr w:type="spellEnd"/>
      <w:r w:rsidRPr="002D5458">
        <w:rPr>
          <w:rFonts w:ascii="Times New Roman" w:eastAsia="Times New Roman" w:hAnsi="Times New Roman" w:cs="Times New Roman"/>
          <w:sz w:val="24"/>
          <w:szCs w:val="24"/>
        </w:rPr>
        <w:t xml:space="preserve">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w:t>
      </w:r>
      <w:proofErr w:type="spellStart"/>
      <w:r w:rsidRPr="002D5458">
        <w:rPr>
          <w:rFonts w:ascii="Times New Roman" w:eastAsia="Times New Roman" w:hAnsi="Times New Roman" w:cs="Times New Roman"/>
          <w:sz w:val="24"/>
          <w:szCs w:val="24"/>
        </w:rPr>
        <w:t>метапредметные</w:t>
      </w:r>
      <w:proofErr w:type="spellEnd"/>
      <w:r w:rsidRPr="002D5458">
        <w:rPr>
          <w:rFonts w:ascii="Times New Roman" w:eastAsia="Times New Roman" w:hAnsi="Times New Roman" w:cs="Times New Roman"/>
          <w:sz w:val="24"/>
          <w:szCs w:val="24"/>
        </w:rPr>
        <w:t xml:space="preserve">) умения (и стоящие за ними компетенции). Поскольку концентрический принцип обучения остается актуальным в основной школе, то развитие личностных и </w:t>
      </w:r>
      <w:proofErr w:type="spellStart"/>
      <w:r w:rsidRPr="002D5458">
        <w:rPr>
          <w:rFonts w:ascii="Times New Roman" w:eastAsia="Times New Roman" w:hAnsi="Times New Roman" w:cs="Times New Roman"/>
          <w:sz w:val="24"/>
          <w:szCs w:val="24"/>
        </w:rPr>
        <w:t>метапредметных</w:t>
      </w:r>
      <w:proofErr w:type="spellEnd"/>
      <w:r w:rsidRPr="002D5458">
        <w:rPr>
          <w:rFonts w:ascii="Times New Roman" w:eastAsia="Times New Roman" w:hAnsi="Times New Roman" w:cs="Times New Roman"/>
          <w:sz w:val="24"/>
          <w:szCs w:val="24"/>
        </w:rPr>
        <w:t xml:space="preserve"> результатов идет непрерывно на всем содержательном и </w:t>
      </w:r>
      <w:proofErr w:type="spellStart"/>
      <w:r w:rsidRPr="002D5458">
        <w:rPr>
          <w:rFonts w:ascii="Times New Roman" w:eastAsia="Times New Roman" w:hAnsi="Times New Roman" w:cs="Times New Roman"/>
          <w:sz w:val="24"/>
          <w:szCs w:val="24"/>
        </w:rPr>
        <w:t>деятельностном</w:t>
      </w:r>
      <w:proofErr w:type="spellEnd"/>
      <w:r w:rsidRPr="002D5458">
        <w:rPr>
          <w:rFonts w:ascii="Times New Roman" w:eastAsia="Times New Roman" w:hAnsi="Times New Roman" w:cs="Times New Roman"/>
          <w:sz w:val="24"/>
          <w:szCs w:val="24"/>
        </w:rPr>
        <w:t xml:space="preserve"> материале.</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spacing w:after="0" w:line="240" w:lineRule="auto"/>
        <w:ind w:left="7" w:right="20" w:firstLine="721"/>
        <w:contextualSpacing/>
        <w:rPr>
          <w:rFonts w:ascii="Times New Roman" w:eastAsia="Times New Roman" w:hAnsi="Times New Roman" w:cs="Times New Roman"/>
          <w:sz w:val="24"/>
          <w:szCs w:val="24"/>
        </w:rPr>
      </w:pPr>
      <w:r w:rsidRPr="002D5458">
        <w:rPr>
          <w:rFonts w:ascii="Times New Roman" w:eastAsia="Times New Roman" w:hAnsi="Times New Roman" w:cs="Times New Roman"/>
          <w:b/>
          <w:bCs/>
          <w:sz w:val="24"/>
          <w:szCs w:val="24"/>
        </w:rPr>
        <w:t xml:space="preserve">Личностными результатами </w:t>
      </w:r>
      <w:r w:rsidRPr="002D5458">
        <w:rPr>
          <w:rFonts w:ascii="Times New Roman" w:eastAsia="Times New Roman" w:hAnsi="Times New Roman" w:cs="Times New Roman"/>
          <w:sz w:val="24"/>
          <w:szCs w:val="24"/>
        </w:rPr>
        <w:t>обучения физике в основной школе</w:t>
      </w:r>
      <w:r w:rsidRPr="002D5458">
        <w:rPr>
          <w:rFonts w:ascii="Times New Roman" w:eastAsia="Times New Roman" w:hAnsi="Times New Roman" w:cs="Times New Roman"/>
          <w:b/>
          <w:bCs/>
          <w:sz w:val="24"/>
          <w:szCs w:val="24"/>
        </w:rPr>
        <w:t xml:space="preserve"> </w:t>
      </w:r>
      <w:r w:rsidRPr="002D5458">
        <w:rPr>
          <w:rFonts w:ascii="Times New Roman" w:eastAsia="Times New Roman" w:hAnsi="Times New Roman" w:cs="Times New Roman"/>
          <w:sz w:val="24"/>
          <w:szCs w:val="24"/>
        </w:rPr>
        <w:t>являются:</w:t>
      </w:r>
    </w:p>
    <w:p w:rsidR="002D5458" w:rsidRPr="002D5458" w:rsidRDefault="002D5458" w:rsidP="002D5458">
      <w:pPr>
        <w:numPr>
          <w:ilvl w:val="0"/>
          <w:numId w:val="1"/>
        </w:numPr>
        <w:tabs>
          <w:tab w:val="left" w:pos="547"/>
        </w:tabs>
        <w:spacing w:after="0" w:line="240" w:lineRule="auto"/>
        <w:ind w:left="547" w:hanging="547"/>
        <w:contextualSpacing/>
        <w:jc w:val="both"/>
        <w:rPr>
          <w:rFonts w:ascii="Times New Roman" w:eastAsia="Wingdings" w:hAnsi="Times New Roman" w:cs="Times New Roman"/>
          <w:sz w:val="24"/>
          <w:szCs w:val="24"/>
          <w:vertAlign w:val="superscript"/>
        </w:rPr>
      </w:pPr>
      <w:proofErr w:type="spellStart"/>
      <w:r w:rsidRPr="002D5458">
        <w:rPr>
          <w:rFonts w:ascii="Times New Roman" w:eastAsia="Times New Roman" w:hAnsi="Times New Roman" w:cs="Times New Roman"/>
          <w:sz w:val="24"/>
          <w:szCs w:val="24"/>
        </w:rPr>
        <w:t>сформированность</w:t>
      </w:r>
      <w:proofErr w:type="spellEnd"/>
      <w:r w:rsidRPr="002D5458">
        <w:rPr>
          <w:rFonts w:ascii="Times New Roman" w:eastAsia="Times New Roman" w:hAnsi="Times New Roman" w:cs="Times New Roman"/>
          <w:sz w:val="24"/>
          <w:szCs w:val="24"/>
        </w:rPr>
        <w:t xml:space="preserve"> ценностей образования, личностной значимости физического знания независимо от профессиональной деятельности,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0"/>
          <w:numId w:val="1"/>
        </w:numPr>
        <w:tabs>
          <w:tab w:val="left" w:pos="547"/>
        </w:tabs>
        <w:spacing w:after="0" w:line="240" w:lineRule="auto"/>
        <w:ind w:left="547" w:right="20" w:hanging="547"/>
        <w:contextualSpacing/>
        <w:rPr>
          <w:rFonts w:ascii="Times New Roman" w:eastAsia="Wingdings" w:hAnsi="Times New Roman" w:cs="Times New Roman"/>
          <w:sz w:val="24"/>
          <w:szCs w:val="24"/>
          <w:vertAlign w:val="superscript"/>
        </w:rPr>
      </w:pPr>
      <w:proofErr w:type="spellStart"/>
      <w:r w:rsidRPr="002D5458">
        <w:rPr>
          <w:rFonts w:ascii="Times New Roman" w:eastAsia="Times New Roman" w:hAnsi="Times New Roman" w:cs="Times New Roman"/>
          <w:sz w:val="24"/>
          <w:szCs w:val="24"/>
        </w:rPr>
        <w:t>сформированность</w:t>
      </w:r>
      <w:proofErr w:type="spellEnd"/>
      <w:r w:rsidRPr="002D5458">
        <w:rPr>
          <w:rFonts w:ascii="Times New Roman" w:eastAsia="Times New Roman" w:hAnsi="Times New Roman" w:cs="Times New Roman"/>
          <w:sz w:val="24"/>
          <w:szCs w:val="24"/>
        </w:rPr>
        <w:t xml:space="preserve"> познавательных интересов, интеллектуальных и творческих способностей учащихся;</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0"/>
          <w:numId w:val="1"/>
        </w:numPr>
        <w:tabs>
          <w:tab w:val="left" w:pos="547"/>
        </w:tabs>
        <w:spacing w:after="0" w:line="240" w:lineRule="auto"/>
        <w:ind w:left="547" w:right="20" w:hanging="547"/>
        <w:contextualSpacing/>
        <w:jc w:val="both"/>
        <w:rPr>
          <w:rFonts w:ascii="Times New Roman" w:eastAsia="Wingdings" w:hAnsi="Times New Roman" w:cs="Times New Roman"/>
          <w:sz w:val="24"/>
          <w:szCs w:val="24"/>
          <w:vertAlign w:val="superscript"/>
        </w:rPr>
      </w:pPr>
      <w:r w:rsidRPr="002D5458">
        <w:rPr>
          <w:rFonts w:ascii="Times New Roman" w:eastAsia="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техники для дальнейшего развития человеческого общества, уважение к научной деятельности людей, понимания физики как элемента общечеловеческой культуры;</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0"/>
          <w:numId w:val="1"/>
        </w:numPr>
        <w:tabs>
          <w:tab w:val="left" w:pos="547"/>
        </w:tabs>
        <w:spacing w:after="0" w:line="240" w:lineRule="auto"/>
        <w:ind w:left="547" w:hanging="547"/>
        <w:contextualSpacing/>
        <w:rPr>
          <w:rFonts w:ascii="Times New Roman" w:eastAsia="Wingdings" w:hAnsi="Times New Roman" w:cs="Times New Roman"/>
          <w:sz w:val="24"/>
          <w:szCs w:val="24"/>
          <w:vertAlign w:val="superscript"/>
        </w:rPr>
      </w:pPr>
      <w:r w:rsidRPr="002D5458">
        <w:rPr>
          <w:rFonts w:ascii="Times New Roman" w:eastAsia="Times New Roman" w:hAnsi="Times New Roman" w:cs="Times New Roman"/>
          <w:sz w:val="24"/>
          <w:szCs w:val="24"/>
        </w:rPr>
        <w:t>мотивация образовательной деятельности учащихся как основы саморазвития</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1"/>
          <w:numId w:val="1"/>
        </w:numPr>
        <w:tabs>
          <w:tab w:val="left" w:pos="859"/>
        </w:tabs>
        <w:spacing w:after="0" w:line="240" w:lineRule="auto"/>
        <w:ind w:left="547" w:hanging="4"/>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 xml:space="preserve">совершенствования личности на основе герменевтического, личностно-ориентированного, феноменологического и </w:t>
      </w:r>
      <w:proofErr w:type="spellStart"/>
      <w:r w:rsidRPr="002D5458">
        <w:rPr>
          <w:rFonts w:ascii="Times New Roman" w:eastAsia="Times New Roman" w:hAnsi="Times New Roman" w:cs="Times New Roman"/>
          <w:sz w:val="24"/>
          <w:szCs w:val="24"/>
        </w:rPr>
        <w:t>эколого-эмпатийного</w:t>
      </w:r>
      <w:proofErr w:type="spellEnd"/>
      <w:r w:rsidRPr="002D5458">
        <w:rPr>
          <w:rFonts w:ascii="Times New Roman" w:eastAsia="Times New Roman" w:hAnsi="Times New Roman" w:cs="Times New Roman"/>
          <w:sz w:val="24"/>
          <w:szCs w:val="24"/>
        </w:rPr>
        <w:t xml:space="preserve"> подхода.</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spacing w:after="0" w:line="240" w:lineRule="auto"/>
        <w:ind w:left="727"/>
        <w:contextualSpacing/>
        <w:rPr>
          <w:rFonts w:ascii="Times New Roman" w:eastAsia="Times New Roman" w:hAnsi="Times New Roman" w:cs="Times New Roman"/>
          <w:sz w:val="24"/>
          <w:szCs w:val="24"/>
        </w:rPr>
      </w:pPr>
      <w:proofErr w:type="spellStart"/>
      <w:r w:rsidRPr="002D5458">
        <w:rPr>
          <w:rFonts w:ascii="Times New Roman" w:eastAsia="Times New Roman" w:hAnsi="Times New Roman" w:cs="Times New Roman"/>
          <w:b/>
          <w:bCs/>
          <w:sz w:val="24"/>
          <w:szCs w:val="24"/>
        </w:rPr>
        <w:t>Метапредметными</w:t>
      </w:r>
      <w:proofErr w:type="spellEnd"/>
      <w:r w:rsidRPr="002D5458">
        <w:rPr>
          <w:rFonts w:ascii="Times New Roman" w:eastAsia="Times New Roman" w:hAnsi="Times New Roman" w:cs="Times New Roman"/>
          <w:b/>
          <w:bCs/>
          <w:sz w:val="24"/>
          <w:szCs w:val="24"/>
        </w:rPr>
        <w:t xml:space="preserve">   результатами    </w:t>
      </w:r>
      <w:r w:rsidRPr="002D5458">
        <w:rPr>
          <w:rFonts w:ascii="Times New Roman" w:eastAsia="Times New Roman" w:hAnsi="Times New Roman" w:cs="Times New Roman"/>
          <w:sz w:val="24"/>
          <w:szCs w:val="24"/>
        </w:rPr>
        <w:t>в    основной    школе    являются</w:t>
      </w:r>
    </w:p>
    <w:p w:rsidR="002D5458" w:rsidRPr="002D5458" w:rsidRDefault="002D5458" w:rsidP="002D5458">
      <w:pPr>
        <w:spacing w:after="0" w:line="240" w:lineRule="auto"/>
        <w:ind w:left="7"/>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универсальные учебные действия (далее УУД)</w:t>
      </w:r>
      <w:r w:rsidRPr="002D5458">
        <w:rPr>
          <w:rFonts w:ascii="Times New Roman" w:eastAsia="Times New Roman" w:hAnsi="Times New Roman" w:cs="Times New Roman"/>
          <w:b/>
          <w:bCs/>
          <w:sz w:val="24"/>
          <w:szCs w:val="24"/>
        </w:rPr>
        <w:t>.</w:t>
      </w:r>
      <w:r w:rsidRPr="002D5458">
        <w:rPr>
          <w:rFonts w:ascii="Times New Roman" w:eastAsia="Times New Roman" w:hAnsi="Times New Roman" w:cs="Times New Roman"/>
          <w:sz w:val="24"/>
          <w:szCs w:val="24"/>
        </w:rPr>
        <w:t xml:space="preserve"> К ним относятся:</w:t>
      </w:r>
    </w:p>
    <w:p w:rsidR="002D5458" w:rsidRPr="002D5458" w:rsidRDefault="002D5458" w:rsidP="002D5458">
      <w:pPr>
        <w:numPr>
          <w:ilvl w:val="0"/>
          <w:numId w:val="2"/>
        </w:numPr>
        <w:tabs>
          <w:tab w:val="left" w:pos="1027"/>
        </w:tabs>
        <w:spacing w:after="0" w:line="240" w:lineRule="auto"/>
        <w:ind w:left="1027" w:hanging="306"/>
        <w:contextualSpacing/>
        <w:rPr>
          <w:rFonts w:ascii="Times New Roman" w:eastAsia="Times New Roman" w:hAnsi="Times New Roman" w:cs="Times New Roman"/>
          <w:sz w:val="24"/>
          <w:szCs w:val="24"/>
        </w:rPr>
      </w:pPr>
      <w:r w:rsidRPr="002D5458">
        <w:rPr>
          <w:rFonts w:ascii="Times New Roman" w:eastAsia="Times New Roman" w:hAnsi="Times New Roman" w:cs="Times New Roman"/>
          <w:i/>
          <w:iCs/>
          <w:sz w:val="24"/>
          <w:szCs w:val="24"/>
        </w:rPr>
        <w:t>личностные;</w:t>
      </w:r>
    </w:p>
    <w:p w:rsidR="002D5458" w:rsidRPr="002D5458" w:rsidRDefault="002D5458" w:rsidP="002D5458">
      <w:pPr>
        <w:numPr>
          <w:ilvl w:val="0"/>
          <w:numId w:val="2"/>
        </w:numPr>
        <w:tabs>
          <w:tab w:val="left" w:pos="1027"/>
        </w:tabs>
        <w:spacing w:after="0" w:line="240" w:lineRule="auto"/>
        <w:ind w:left="1027" w:hanging="306"/>
        <w:contextualSpacing/>
        <w:rPr>
          <w:rFonts w:ascii="Times New Roman" w:eastAsia="Times New Roman" w:hAnsi="Times New Roman" w:cs="Times New Roman"/>
          <w:sz w:val="24"/>
          <w:szCs w:val="24"/>
        </w:rPr>
      </w:pPr>
      <w:r w:rsidRPr="002D5458">
        <w:rPr>
          <w:rFonts w:ascii="Times New Roman" w:eastAsia="Times New Roman" w:hAnsi="Times New Roman" w:cs="Times New Roman"/>
          <w:i/>
          <w:iCs/>
          <w:sz w:val="24"/>
          <w:szCs w:val="24"/>
        </w:rPr>
        <w:t>регулятивные</w:t>
      </w:r>
      <w:r w:rsidRPr="002D5458">
        <w:rPr>
          <w:rFonts w:ascii="Times New Roman" w:eastAsia="Times New Roman" w:hAnsi="Times New Roman" w:cs="Times New Roman"/>
          <w:sz w:val="24"/>
          <w:szCs w:val="24"/>
        </w:rPr>
        <w:t>,</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включающие также действия</w:t>
      </w:r>
      <w:r w:rsidRPr="002D5458">
        <w:rPr>
          <w:rFonts w:ascii="Times New Roman" w:eastAsia="Times New Roman" w:hAnsi="Times New Roman" w:cs="Times New Roman"/>
          <w:i/>
          <w:iCs/>
          <w:sz w:val="24"/>
          <w:szCs w:val="24"/>
        </w:rPr>
        <w:t xml:space="preserve"> </w:t>
      </w:r>
      <w:proofErr w:type="spellStart"/>
      <w:r w:rsidRPr="002D5458">
        <w:rPr>
          <w:rFonts w:ascii="Times New Roman" w:eastAsia="Times New Roman" w:hAnsi="Times New Roman" w:cs="Times New Roman"/>
          <w:i/>
          <w:iCs/>
          <w:sz w:val="24"/>
          <w:szCs w:val="24"/>
        </w:rPr>
        <w:t>саморегуляции</w:t>
      </w:r>
      <w:proofErr w:type="spellEnd"/>
      <w:r w:rsidRPr="002D5458">
        <w:rPr>
          <w:rFonts w:ascii="Times New Roman" w:eastAsia="Times New Roman" w:hAnsi="Times New Roman" w:cs="Times New Roman"/>
          <w:i/>
          <w:iCs/>
          <w:sz w:val="24"/>
          <w:szCs w:val="24"/>
        </w:rPr>
        <w:t>;</w:t>
      </w:r>
    </w:p>
    <w:p w:rsidR="002D5458" w:rsidRPr="002D5458" w:rsidRDefault="002D5458" w:rsidP="002D5458">
      <w:pPr>
        <w:spacing w:after="0" w:line="240" w:lineRule="auto"/>
        <w:ind w:right="33"/>
        <w:contextualSpacing/>
        <w:jc w:val="center"/>
        <w:rPr>
          <w:rFonts w:ascii="Times New Roman" w:hAnsi="Times New Roman" w:cs="Times New Roman"/>
          <w:sz w:val="24"/>
          <w:szCs w:val="24"/>
        </w:rPr>
      </w:pPr>
      <w:r w:rsidRPr="002D5458">
        <w:rPr>
          <w:rFonts w:ascii="Times New Roman" w:eastAsia="Times New Roman" w:hAnsi="Times New Roman" w:cs="Times New Roman"/>
          <w:i/>
          <w:iCs/>
          <w:sz w:val="24"/>
          <w:szCs w:val="24"/>
        </w:rPr>
        <w:t>3</w:t>
      </w:r>
      <w:r w:rsidRPr="002D5458">
        <w:rPr>
          <w:rFonts w:ascii="Times New Roman" w:eastAsia="Times New Roman" w:hAnsi="Times New Roman" w:cs="Times New Roman"/>
          <w:sz w:val="24"/>
          <w:szCs w:val="24"/>
        </w:rPr>
        <w:t>)</w:t>
      </w:r>
      <w:r w:rsidRPr="002D5458">
        <w:rPr>
          <w:rFonts w:ascii="Times New Roman" w:eastAsia="Times New Roman" w:hAnsi="Times New Roman" w:cs="Times New Roman"/>
          <w:i/>
          <w:iCs/>
          <w:sz w:val="24"/>
          <w:szCs w:val="24"/>
        </w:rPr>
        <w:t xml:space="preserve"> познавательные, </w:t>
      </w:r>
      <w:r w:rsidRPr="002D5458">
        <w:rPr>
          <w:rFonts w:ascii="Times New Roman" w:eastAsia="Times New Roman" w:hAnsi="Times New Roman" w:cs="Times New Roman"/>
          <w:sz w:val="24"/>
          <w:szCs w:val="24"/>
        </w:rPr>
        <w:t>включающие логические, знаково-символические;</w:t>
      </w:r>
    </w:p>
    <w:p w:rsidR="002D5458" w:rsidRPr="002D5458" w:rsidRDefault="002D5458" w:rsidP="002D5458">
      <w:pPr>
        <w:numPr>
          <w:ilvl w:val="1"/>
          <w:numId w:val="3"/>
        </w:numPr>
        <w:tabs>
          <w:tab w:val="left" w:pos="1027"/>
        </w:tabs>
        <w:spacing w:after="0" w:line="240" w:lineRule="auto"/>
        <w:ind w:left="1027" w:hanging="306"/>
        <w:contextualSpacing/>
        <w:rPr>
          <w:rFonts w:ascii="Times New Roman" w:eastAsia="Times New Roman" w:hAnsi="Times New Roman" w:cs="Times New Roman"/>
          <w:sz w:val="24"/>
          <w:szCs w:val="24"/>
        </w:rPr>
      </w:pPr>
      <w:r w:rsidRPr="002D5458">
        <w:rPr>
          <w:rFonts w:ascii="Times New Roman" w:eastAsia="Times New Roman" w:hAnsi="Times New Roman" w:cs="Times New Roman"/>
          <w:i/>
          <w:iCs/>
          <w:sz w:val="24"/>
          <w:szCs w:val="24"/>
        </w:rPr>
        <w:t>коммуникативные.</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numPr>
          <w:ilvl w:val="0"/>
          <w:numId w:val="3"/>
        </w:numPr>
        <w:tabs>
          <w:tab w:val="left" w:pos="547"/>
        </w:tabs>
        <w:spacing w:after="0" w:line="240" w:lineRule="auto"/>
        <w:ind w:left="547" w:hanging="547"/>
        <w:contextualSpacing/>
        <w:jc w:val="both"/>
        <w:rPr>
          <w:rFonts w:ascii="Times New Roman" w:eastAsia="Wingdings" w:hAnsi="Times New Roman" w:cs="Times New Roman"/>
          <w:sz w:val="24"/>
          <w:szCs w:val="24"/>
          <w:vertAlign w:val="superscript"/>
        </w:rPr>
      </w:pPr>
      <w:r w:rsidRPr="002D5458">
        <w:rPr>
          <w:rFonts w:ascii="Times New Roman" w:eastAsia="Times New Roman" w:hAnsi="Times New Roman" w:cs="Times New Roman"/>
          <w:i/>
          <w:iCs/>
          <w:sz w:val="24"/>
          <w:szCs w:val="24"/>
        </w:rPr>
        <w:t xml:space="preserve">Личностные </w:t>
      </w:r>
      <w:r w:rsidRPr="002D5458">
        <w:rPr>
          <w:rFonts w:ascii="Times New Roman" w:eastAsia="Times New Roman" w:hAnsi="Times New Roman" w:cs="Times New Roman"/>
          <w:sz w:val="24"/>
          <w:szCs w:val="24"/>
        </w:rPr>
        <w:t>УУД обеспечивают ценностно-смысловую ориентацию</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0"/>
          <w:numId w:val="3"/>
        </w:numPr>
        <w:tabs>
          <w:tab w:val="left" w:pos="547"/>
        </w:tabs>
        <w:spacing w:after="0" w:line="240" w:lineRule="auto"/>
        <w:ind w:left="547" w:right="20" w:hanging="547"/>
        <w:contextualSpacing/>
        <w:rPr>
          <w:rFonts w:ascii="Times New Roman" w:eastAsia="Wingdings" w:hAnsi="Times New Roman" w:cs="Times New Roman"/>
          <w:sz w:val="24"/>
          <w:szCs w:val="24"/>
          <w:vertAlign w:val="superscript"/>
        </w:rPr>
      </w:pPr>
      <w:proofErr w:type="gramStart"/>
      <w:r w:rsidRPr="002D5458">
        <w:rPr>
          <w:rFonts w:ascii="Times New Roman" w:eastAsia="Times New Roman" w:hAnsi="Times New Roman" w:cs="Times New Roman"/>
          <w:i/>
          <w:iCs/>
          <w:sz w:val="24"/>
          <w:szCs w:val="24"/>
        </w:rPr>
        <w:t xml:space="preserve">Регулятивные </w:t>
      </w:r>
      <w:r w:rsidRPr="002D5458">
        <w:rPr>
          <w:rFonts w:ascii="Times New Roman" w:eastAsia="Times New Roman" w:hAnsi="Times New Roman" w:cs="Times New Roman"/>
          <w:sz w:val="24"/>
          <w:szCs w:val="24"/>
        </w:rPr>
        <w:t>УУД обеспечивают организацию учащимися своей учебной</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деятельности.</w:t>
      </w:r>
      <w:proofErr w:type="gramEnd"/>
      <w:r w:rsidRPr="002D5458">
        <w:rPr>
          <w:rFonts w:ascii="Times New Roman" w:eastAsia="Times New Roman" w:hAnsi="Times New Roman" w:cs="Times New Roman"/>
          <w:sz w:val="24"/>
          <w:szCs w:val="24"/>
        </w:rPr>
        <w:t xml:space="preserve"> К ним относятся:</w:t>
      </w:r>
    </w:p>
    <w:p w:rsidR="002D5458" w:rsidRPr="002D5458" w:rsidRDefault="002D5458" w:rsidP="002D5458">
      <w:pPr>
        <w:spacing w:after="0" w:line="240" w:lineRule="auto"/>
        <w:contextualSpacing/>
        <w:rPr>
          <w:rFonts w:ascii="Times New Roman" w:hAnsi="Times New Roman" w:cs="Times New Roman"/>
          <w:sz w:val="24"/>
          <w:szCs w:val="24"/>
        </w:rPr>
        <w:sectPr w:rsidR="002D5458" w:rsidRPr="002D5458">
          <w:pgSz w:w="11900" w:h="16838"/>
          <w:pgMar w:top="530" w:right="844" w:bottom="149" w:left="1133" w:header="0" w:footer="0" w:gutter="0"/>
          <w:cols w:space="720" w:equalWidth="0">
            <w:col w:w="9927"/>
          </w:cols>
        </w:sectPr>
      </w:pP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numPr>
          <w:ilvl w:val="1"/>
          <w:numId w:val="4"/>
        </w:numPr>
        <w:tabs>
          <w:tab w:val="left" w:pos="891"/>
        </w:tabs>
        <w:spacing w:after="0" w:line="240" w:lineRule="auto"/>
        <w:ind w:left="7" w:right="20" w:firstLine="704"/>
        <w:contextualSpacing/>
        <w:rPr>
          <w:rFonts w:ascii="Times New Roman" w:eastAsia="Times New Roman" w:hAnsi="Times New Roman" w:cs="Times New Roman"/>
          <w:sz w:val="24"/>
          <w:szCs w:val="24"/>
        </w:rPr>
      </w:pPr>
      <w:proofErr w:type="spellStart"/>
      <w:r w:rsidRPr="002D5458">
        <w:rPr>
          <w:rFonts w:ascii="Times New Roman" w:eastAsia="Times New Roman" w:hAnsi="Times New Roman" w:cs="Times New Roman"/>
          <w:i/>
          <w:iCs/>
          <w:sz w:val="24"/>
          <w:szCs w:val="24"/>
        </w:rPr>
        <w:t>целеполагание</w:t>
      </w:r>
      <w:proofErr w:type="spellEnd"/>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как постановка учебной задачи на основе соотнесения того,</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что уже известно и усвоено учащимися, и того, что еще неизвестно;</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numPr>
          <w:ilvl w:val="1"/>
          <w:numId w:val="4"/>
        </w:numPr>
        <w:tabs>
          <w:tab w:val="left" w:pos="905"/>
        </w:tabs>
        <w:spacing w:after="0" w:line="240" w:lineRule="auto"/>
        <w:ind w:left="7" w:right="20" w:firstLine="704"/>
        <w:contextualSpacing/>
        <w:rPr>
          <w:rFonts w:ascii="Times New Roman" w:eastAsia="Times New Roman" w:hAnsi="Times New Roman" w:cs="Times New Roman"/>
          <w:sz w:val="24"/>
          <w:szCs w:val="24"/>
        </w:rPr>
      </w:pPr>
      <w:r w:rsidRPr="002D5458">
        <w:rPr>
          <w:rFonts w:ascii="Times New Roman" w:eastAsia="Times New Roman" w:hAnsi="Times New Roman" w:cs="Times New Roman"/>
          <w:i/>
          <w:iCs/>
          <w:sz w:val="24"/>
          <w:szCs w:val="24"/>
        </w:rPr>
        <w:t xml:space="preserve">планирование </w:t>
      </w:r>
      <w:r w:rsidRPr="002D5458">
        <w:rPr>
          <w:rFonts w:ascii="Times New Roman" w:eastAsia="Times New Roman" w:hAnsi="Times New Roman" w:cs="Times New Roman"/>
          <w:sz w:val="24"/>
          <w:szCs w:val="24"/>
        </w:rPr>
        <w:t>–</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определение последовательности промежуточных целей с</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учетом конечного результата; составление плана и последовательности действий;</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numPr>
          <w:ilvl w:val="1"/>
          <w:numId w:val="4"/>
        </w:numPr>
        <w:tabs>
          <w:tab w:val="left" w:pos="958"/>
        </w:tabs>
        <w:spacing w:after="0" w:line="240" w:lineRule="auto"/>
        <w:ind w:left="7" w:right="20" w:firstLine="704"/>
        <w:contextualSpacing/>
        <w:rPr>
          <w:rFonts w:ascii="Times New Roman" w:eastAsia="Times New Roman" w:hAnsi="Times New Roman" w:cs="Times New Roman"/>
          <w:sz w:val="24"/>
          <w:szCs w:val="24"/>
        </w:rPr>
      </w:pPr>
      <w:r w:rsidRPr="002D5458">
        <w:rPr>
          <w:rFonts w:ascii="Times New Roman" w:eastAsia="Times New Roman" w:hAnsi="Times New Roman" w:cs="Times New Roman"/>
          <w:i/>
          <w:iCs/>
          <w:sz w:val="24"/>
          <w:szCs w:val="24"/>
        </w:rPr>
        <w:t xml:space="preserve">прогнозирование </w:t>
      </w:r>
      <w:r w:rsidRPr="002D5458">
        <w:rPr>
          <w:rFonts w:ascii="Times New Roman" w:eastAsia="Times New Roman" w:hAnsi="Times New Roman" w:cs="Times New Roman"/>
          <w:sz w:val="24"/>
          <w:szCs w:val="24"/>
        </w:rPr>
        <w:t>–</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предвосхищение результата и уровня усвоения,</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его</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временных характеристик;</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numPr>
          <w:ilvl w:val="1"/>
          <w:numId w:val="4"/>
        </w:numPr>
        <w:tabs>
          <w:tab w:val="left" w:pos="886"/>
        </w:tabs>
        <w:spacing w:after="0" w:line="240" w:lineRule="auto"/>
        <w:ind w:left="7" w:right="20" w:firstLine="704"/>
        <w:contextualSpacing/>
        <w:rPr>
          <w:rFonts w:ascii="Times New Roman" w:eastAsia="Times New Roman" w:hAnsi="Times New Roman" w:cs="Times New Roman"/>
          <w:i/>
          <w:iCs/>
          <w:sz w:val="24"/>
          <w:szCs w:val="24"/>
        </w:rPr>
      </w:pPr>
      <w:r w:rsidRPr="002D5458">
        <w:rPr>
          <w:rFonts w:ascii="Times New Roman" w:eastAsia="Times New Roman" w:hAnsi="Times New Roman" w:cs="Times New Roman"/>
          <w:i/>
          <w:iCs/>
          <w:sz w:val="24"/>
          <w:szCs w:val="24"/>
        </w:rPr>
        <w:t xml:space="preserve">контроль </w:t>
      </w:r>
      <w:r w:rsidRPr="002D5458">
        <w:rPr>
          <w:rFonts w:ascii="Times New Roman" w:eastAsia="Times New Roman" w:hAnsi="Times New Roman" w:cs="Times New Roman"/>
          <w:sz w:val="24"/>
          <w:szCs w:val="24"/>
        </w:rPr>
        <w:t>в форме сличения способа действия и его результата с заданным</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эталоном с целью обнаружения отклонений и отличий от эталона;</w:t>
      </w:r>
    </w:p>
    <w:p w:rsidR="002D5458" w:rsidRPr="002D5458" w:rsidRDefault="002D5458" w:rsidP="002D5458">
      <w:pPr>
        <w:spacing w:after="0" w:line="240" w:lineRule="auto"/>
        <w:contextualSpacing/>
        <w:rPr>
          <w:rFonts w:ascii="Times New Roman" w:eastAsia="Times New Roman" w:hAnsi="Times New Roman" w:cs="Times New Roman"/>
          <w:i/>
          <w:iCs/>
          <w:sz w:val="24"/>
          <w:szCs w:val="24"/>
        </w:rPr>
      </w:pPr>
    </w:p>
    <w:p w:rsidR="002D5458" w:rsidRPr="002D5458" w:rsidRDefault="002D5458" w:rsidP="002D5458">
      <w:pPr>
        <w:numPr>
          <w:ilvl w:val="1"/>
          <w:numId w:val="4"/>
        </w:numPr>
        <w:tabs>
          <w:tab w:val="left" w:pos="948"/>
        </w:tabs>
        <w:spacing w:after="0" w:line="240" w:lineRule="auto"/>
        <w:ind w:left="7" w:right="20" w:firstLine="704"/>
        <w:contextualSpacing/>
        <w:jc w:val="both"/>
        <w:rPr>
          <w:rFonts w:ascii="Times New Roman" w:eastAsia="Times New Roman" w:hAnsi="Times New Roman" w:cs="Times New Roman"/>
          <w:sz w:val="24"/>
          <w:szCs w:val="24"/>
        </w:rPr>
      </w:pPr>
      <w:r w:rsidRPr="002D5458">
        <w:rPr>
          <w:rFonts w:ascii="Times New Roman" w:eastAsia="Times New Roman" w:hAnsi="Times New Roman" w:cs="Times New Roman"/>
          <w:i/>
          <w:iCs/>
          <w:sz w:val="24"/>
          <w:szCs w:val="24"/>
        </w:rPr>
        <w:t xml:space="preserve">коррекция </w:t>
      </w:r>
      <w:r w:rsidRPr="002D5458">
        <w:rPr>
          <w:rFonts w:ascii="Times New Roman" w:eastAsia="Times New Roman" w:hAnsi="Times New Roman" w:cs="Times New Roman"/>
          <w:sz w:val="24"/>
          <w:szCs w:val="24"/>
        </w:rPr>
        <w:t>–</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 xml:space="preserve">внесение необходимых дополнений и корректив в </w:t>
      </w:r>
      <w:proofErr w:type="gramStart"/>
      <w:r w:rsidRPr="002D5458">
        <w:rPr>
          <w:rFonts w:ascii="Times New Roman" w:eastAsia="Times New Roman" w:hAnsi="Times New Roman" w:cs="Times New Roman"/>
          <w:sz w:val="24"/>
          <w:szCs w:val="24"/>
        </w:rPr>
        <w:t>план</w:t>
      </w:r>
      <w:proofErr w:type="gramEnd"/>
      <w:r w:rsidRPr="002D5458">
        <w:rPr>
          <w:rFonts w:ascii="Times New Roman" w:eastAsia="Times New Roman" w:hAnsi="Times New Roman" w:cs="Times New Roman"/>
          <w:sz w:val="24"/>
          <w:szCs w:val="24"/>
        </w:rPr>
        <w:t xml:space="preserve"> и</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способ действия в случае расхождения эталона, реального действия и его продукта;</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numPr>
          <w:ilvl w:val="1"/>
          <w:numId w:val="4"/>
        </w:numPr>
        <w:tabs>
          <w:tab w:val="left" w:pos="910"/>
        </w:tabs>
        <w:spacing w:after="0" w:line="240" w:lineRule="auto"/>
        <w:ind w:left="7" w:right="20" w:firstLine="704"/>
        <w:contextualSpacing/>
        <w:rPr>
          <w:rFonts w:ascii="Times New Roman" w:eastAsia="Times New Roman" w:hAnsi="Times New Roman" w:cs="Times New Roman"/>
          <w:sz w:val="24"/>
          <w:szCs w:val="24"/>
        </w:rPr>
      </w:pPr>
      <w:r w:rsidRPr="002D5458">
        <w:rPr>
          <w:rFonts w:ascii="Times New Roman" w:eastAsia="Times New Roman" w:hAnsi="Times New Roman" w:cs="Times New Roman"/>
          <w:i/>
          <w:iCs/>
          <w:sz w:val="24"/>
          <w:szCs w:val="24"/>
        </w:rPr>
        <w:t xml:space="preserve">оценка </w:t>
      </w:r>
      <w:r w:rsidRPr="002D5458">
        <w:rPr>
          <w:rFonts w:ascii="Times New Roman" w:eastAsia="Times New Roman" w:hAnsi="Times New Roman" w:cs="Times New Roman"/>
          <w:sz w:val="24"/>
          <w:szCs w:val="24"/>
        </w:rPr>
        <w:t>–</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выделение и осознание учащимися того,</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что уже усвоено и что</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еще подлежит усвоению, осознание качества и уровня усвоения;</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numPr>
          <w:ilvl w:val="1"/>
          <w:numId w:val="4"/>
        </w:numPr>
        <w:tabs>
          <w:tab w:val="left" w:pos="953"/>
        </w:tabs>
        <w:spacing w:after="0" w:line="240" w:lineRule="auto"/>
        <w:ind w:left="7" w:right="20" w:firstLine="704"/>
        <w:contextualSpacing/>
        <w:jc w:val="both"/>
        <w:rPr>
          <w:rFonts w:ascii="Times New Roman" w:eastAsia="Times New Roman" w:hAnsi="Times New Roman" w:cs="Times New Roman"/>
          <w:sz w:val="24"/>
          <w:szCs w:val="24"/>
        </w:rPr>
      </w:pPr>
      <w:r w:rsidRPr="002D5458">
        <w:rPr>
          <w:rFonts w:ascii="Times New Roman" w:eastAsia="Times New Roman" w:hAnsi="Times New Roman" w:cs="Times New Roman"/>
          <w:i/>
          <w:iCs/>
          <w:sz w:val="24"/>
          <w:szCs w:val="24"/>
        </w:rPr>
        <w:t xml:space="preserve">волевая </w:t>
      </w:r>
      <w:proofErr w:type="spellStart"/>
      <w:r w:rsidRPr="002D5458">
        <w:rPr>
          <w:rFonts w:ascii="Times New Roman" w:eastAsia="Times New Roman" w:hAnsi="Times New Roman" w:cs="Times New Roman"/>
          <w:i/>
          <w:iCs/>
          <w:sz w:val="24"/>
          <w:szCs w:val="24"/>
        </w:rPr>
        <w:t>саморегуляция</w:t>
      </w:r>
      <w:proofErr w:type="spellEnd"/>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как способность к мобилизации сил и энергии;</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способность к волевому усилию, к выбору ситуации мотивационного конфликта и</w:t>
      </w:r>
    </w:p>
    <w:p w:rsidR="002D5458" w:rsidRPr="002D5458" w:rsidRDefault="002D5458" w:rsidP="002D5458">
      <w:pPr>
        <w:numPr>
          <w:ilvl w:val="0"/>
          <w:numId w:val="4"/>
        </w:numPr>
        <w:tabs>
          <w:tab w:val="left" w:pos="207"/>
        </w:tabs>
        <w:spacing w:after="0" w:line="240" w:lineRule="auto"/>
        <w:ind w:left="207" w:hanging="207"/>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преодолению препятствий.</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numPr>
          <w:ilvl w:val="0"/>
          <w:numId w:val="5"/>
        </w:numPr>
        <w:tabs>
          <w:tab w:val="left" w:pos="547"/>
        </w:tabs>
        <w:spacing w:after="0" w:line="240" w:lineRule="auto"/>
        <w:ind w:left="547" w:hanging="547"/>
        <w:contextualSpacing/>
        <w:rPr>
          <w:rFonts w:ascii="Times New Roman" w:eastAsia="Wingdings" w:hAnsi="Times New Roman" w:cs="Times New Roman"/>
          <w:sz w:val="24"/>
          <w:szCs w:val="24"/>
          <w:vertAlign w:val="superscript"/>
        </w:rPr>
      </w:pPr>
      <w:proofErr w:type="gramStart"/>
      <w:r w:rsidRPr="002D5458">
        <w:rPr>
          <w:rFonts w:ascii="Times New Roman" w:eastAsia="Times New Roman" w:hAnsi="Times New Roman" w:cs="Times New Roman"/>
          <w:i/>
          <w:iCs/>
          <w:sz w:val="24"/>
          <w:szCs w:val="24"/>
        </w:rPr>
        <w:t>Познавательные</w:t>
      </w:r>
      <w:proofErr w:type="gramEnd"/>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 xml:space="preserve">УУД включают </w:t>
      </w:r>
      <w:proofErr w:type="spellStart"/>
      <w:r w:rsidRPr="002D5458">
        <w:rPr>
          <w:rFonts w:ascii="Times New Roman" w:eastAsia="Times New Roman" w:hAnsi="Times New Roman" w:cs="Times New Roman"/>
          <w:sz w:val="24"/>
          <w:szCs w:val="24"/>
        </w:rPr>
        <w:t>общеучебные</w:t>
      </w:r>
      <w:proofErr w:type="spellEnd"/>
      <w:r w:rsidRPr="002D5458">
        <w:rPr>
          <w:rFonts w:ascii="Times New Roman" w:eastAsia="Times New Roman" w:hAnsi="Times New Roman" w:cs="Times New Roman"/>
          <w:sz w:val="24"/>
          <w:szCs w:val="24"/>
        </w:rPr>
        <w:t>,</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логические,</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знаково-символические УД.</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spacing w:after="0" w:line="240" w:lineRule="auto"/>
        <w:ind w:left="707"/>
        <w:contextualSpacing/>
        <w:rPr>
          <w:rFonts w:ascii="Times New Roman" w:eastAsia="Wingdings" w:hAnsi="Times New Roman" w:cs="Times New Roman"/>
          <w:sz w:val="24"/>
          <w:szCs w:val="24"/>
          <w:vertAlign w:val="superscript"/>
        </w:rPr>
      </w:pPr>
      <w:proofErr w:type="spellStart"/>
      <w:r w:rsidRPr="002D5458">
        <w:rPr>
          <w:rFonts w:ascii="Times New Roman" w:eastAsia="Times New Roman" w:hAnsi="Times New Roman" w:cs="Times New Roman"/>
          <w:i/>
          <w:iCs/>
          <w:sz w:val="24"/>
          <w:szCs w:val="24"/>
        </w:rPr>
        <w:t>Общеучебные</w:t>
      </w:r>
      <w:proofErr w:type="spellEnd"/>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УУД включают:</w:t>
      </w:r>
    </w:p>
    <w:p w:rsidR="002D5458" w:rsidRPr="002D5458" w:rsidRDefault="002D5458" w:rsidP="002D5458">
      <w:pPr>
        <w:numPr>
          <w:ilvl w:val="1"/>
          <w:numId w:val="5"/>
        </w:numPr>
        <w:tabs>
          <w:tab w:val="left" w:pos="867"/>
        </w:tabs>
        <w:spacing w:after="0" w:line="240" w:lineRule="auto"/>
        <w:ind w:left="867" w:hanging="156"/>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самостоятельное выделение и формулирование познавательной цели;</w:t>
      </w:r>
    </w:p>
    <w:p w:rsidR="002D5458" w:rsidRPr="002D5458" w:rsidRDefault="002D5458" w:rsidP="002D5458">
      <w:pPr>
        <w:numPr>
          <w:ilvl w:val="1"/>
          <w:numId w:val="5"/>
        </w:numPr>
        <w:tabs>
          <w:tab w:val="left" w:pos="867"/>
        </w:tabs>
        <w:spacing w:after="0" w:line="240" w:lineRule="auto"/>
        <w:ind w:left="867" w:hanging="156"/>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поиск и выделение необходимой информации;</w:t>
      </w:r>
    </w:p>
    <w:p w:rsidR="002D5458" w:rsidRPr="002D5458" w:rsidRDefault="002D5458" w:rsidP="002D5458">
      <w:pPr>
        <w:numPr>
          <w:ilvl w:val="1"/>
          <w:numId w:val="5"/>
        </w:numPr>
        <w:tabs>
          <w:tab w:val="left" w:pos="867"/>
        </w:tabs>
        <w:spacing w:after="0" w:line="240" w:lineRule="auto"/>
        <w:ind w:left="867" w:hanging="156"/>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структурирование знаний;</w:t>
      </w:r>
    </w:p>
    <w:p w:rsidR="002D5458" w:rsidRPr="002D5458" w:rsidRDefault="002D5458" w:rsidP="002D5458">
      <w:pPr>
        <w:numPr>
          <w:ilvl w:val="1"/>
          <w:numId w:val="5"/>
        </w:numPr>
        <w:tabs>
          <w:tab w:val="left" w:pos="867"/>
        </w:tabs>
        <w:spacing w:after="0" w:line="240" w:lineRule="auto"/>
        <w:ind w:left="867" w:hanging="156"/>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выбор наиболее эффективных способов решения задач;</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numPr>
          <w:ilvl w:val="1"/>
          <w:numId w:val="5"/>
        </w:numPr>
        <w:tabs>
          <w:tab w:val="left" w:pos="919"/>
        </w:tabs>
        <w:spacing w:after="0" w:line="240" w:lineRule="auto"/>
        <w:ind w:left="7" w:firstLine="704"/>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рефлексию способов и условий действия, контроль и оценку процесса и результатов деятельности;</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numPr>
          <w:ilvl w:val="1"/>
          <w:numId w:val="5"/>
        </w:numPr>
        <w:tabs>
          <w:tab w:val="left" w:pos="939"/>
        </w:tabs>
        <w:spacing w:after="0" w:line="240" w:lineRule="auto"/>
        <w:ind w:left="7" w:right="20" w:firstLine="704"/>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смысловое чтение как осмысление цели чтения и выбор вида чтения в зависимости от цели;</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numPr>
          <w:ilvl w:val="1"/>
          <w:numId w:val="5"/>
        </w:numPr>
        <w:tabs>
          <w:tab w:val="left" w:pos="1131"/>
        </w:tabs>
        <w:spacing w:after="0" w:line="240" w:lineRule="auto"/>
        <w:ind w:left="7" w:right="20" w:firstLine="704"/>
        <w:contextualSpacing/>
        <w:jc w:val="both"/>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умение адекватно, осознанно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numPr>
          <w:ilvl w:val="1"/>
          <w:numId w:val="5"/>
        </w:numPr>
        <w:tabs>
          <w:tab w:val="left" w:pos="1015"/>
        </w:tabs>
        <w:spacing w:after="0" w:line="240" w:lineRule="auto"/>
        <w:ind w:left="7" w:right="20" w:firstLine="704"/>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постановку и формулирование проблемы, самостоятельное создание алгоритмов деятельности творческого и поискового характера;</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numPr>
          <w:ilvl w:val="1"/>
          <w:numId w:val="5"/>
        </w:numPr>
        <w:tabs>
          <w:tab w:val="left" w:pos="1193"/>
        </w:tabs>
        <w:spacing w:after="0" w:line="240" w:lineRule="auto"/>
        <w:ind w:left="7" w:right="20" w:firstLine="704"/>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действие со знаково-символическими средствами (замещение, кодирование, декодирование, моделирование).</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spacing w:after="0" w:line="240" w:lineRule="auto"/>
        <w:ind w:left="7" w:firstLine="711"/>
        <w:contextualSpacing/>
        <w:jc w:val="both"/>
        <w:rPr>
          <w:rFonts w:ascii="Times New Roman" w:eastAsia="Times New Roman" w:hAnsi="Times New Roman" w:cs="Times New Roman"/>
          <w:sz w:val="24"/>
          <w:szCs w:val="24"/>
        </w:rPr>
      </w:pPr>
      <w:r w:rsidRPr="002D5458">
        <w:rPr>
          <w:rFonts w:ascii="Times New Roman" w:eastAsia="Times New Roman" w:hAnsi="Times New Roman" w:cs="Times New Roman"/>
          <w:i/>
          <w:iCs/>
          <w:sz w:val="24"/>
          <w:szCs w:val="24"/>
        </w:rPr>
        <w:t xml:space="preserve">Логические </w:t>
      </w:r>
      <w:r w:rsidRPr="002D5458">
        <w:rPr>
          <w:rFonts w:ascii="Times New Roman" w:eastAsia="Times New Roman" w:hAnsi="Times New Roman" w:cs="Times New Roman"/>
          <w:sz w:val="24"/>
          <w:szCs w:val="24"/>
        </w:rPr>
        <w:t>УУД направлены на установление связей и отношений в любой</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spacing w:after="0" w:line="240" w:lineRule="auto"/>
        <w:ind w:left="7" w:firstLine="711"/>
        <w:contextualSpacing/>
        <w:jc w:val="both"/>
        <w:rPr>
          <w:rFonts w:ascii="Times New Roman" w:eastAsia="Times New Roman" w:hAnsi="Times New Roman" w:cs="Times New Roman"/>
          <w:sz w:val="24"/>
          <w:szCs w:val="24"/>
        </w:rPr>
      </w:pPr>
      <w:r w:rsidRPr="002D5458">
        <w:rPr>
          <w:rFonts w:ascii="Times New Roman" w:eastAsia="Times New Roman" w:hAnsi="Times New Roman" w:cs="Times New Roman"/>
          <w:i/>
          <w:iCs/>
          <w:sz w:val="24"/>
          <w:szCs w:val="24"/>
        </w:rPr>
        <w:t xml:space="preserve">Знаково-символические </w:t>
      </w:r>
      <w:r w:rsidRPr="002D5458">
        <w:rPr>
          <w:rFonts w:ascii="Times New Roman" w:eastAsia="Times New Roman" w:hAnsi="Times New Roman" w:cs="Times New Roman"/>
          <w:sz w:val="24"/>
          <w:szCs w:val="24"/>
        </w:rPr>
        <w:t>УУД,</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обеспечивающие конкретные способы</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 xml:space="preserve">преобразования учебного материала, представляют действия </w:t>
      </w:r>
      <w:r w:rsidRPr="002D5458">
        <w:rPr>
          <w:rFonts w:ascii="Times New Roman" w:eastAsia="Times New Roman" w:hAnsi="Times New Roman" w:cs="Times New Roman"/>
          <w:i/>
          <w:iCs/>
          <w:sz w:val="24"/>
          <w:szCs w:val="24"/>
        </w:rPr>
        <w:t>моделирования,</w:t>
      </w:r>
      <w:r w:rsidRPr="002D5458">
        <w:rPr>
          <w:rFonts w:ascii="Times New Roman" w:eastAsia="Times New Roman" w:hAnsi="Times New Roman" w:cs="Times New Roman"/>
          <w:sz w:val="24"/>
          <w:szCs w:val="24"/>
        </w:rPr>
        <w:t xml:space="preserve"> 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2D5458" w:rsidRPr="002D5458" w:rsidRDefault="002D5458" w:rsidP="002D5458">
      <w:pPr>
        <w:spacing w:after="0" w:line="240" w:lineRule="auto"/>
        <w:contextualSpacing/>
        <w:rPr>
          <w:rFonts w:ascii="Times New Roman" w:hAnsi="Times New Roman" w:cs="Times New Roman"/>
          <w:sz w:val="24"/>
          <w:szCs w:val="24"/>
        </w:rPr>
        <w:sectPr w:rsidR="002D5458" w:rsidRPr="002D5458">
          <w:pgSz w:w="11900" w:h="16838"/>
          <w:pgMar w:top="545" w:right="844" w:bottom="149" w:left="1133" w:header="0" w:footer="0" w:gutter="0"/>
          <w:cols w:space="720" w:equalWidth="0">
            <w:col w:w="9927"/>
          </w:cols>
        </w:sectPr>
      </w:pP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numPr>
          <w:ilvl w:val="0"/>
          <w:numId w:val="6"/>
        </w:numPr>
        <w:tabs>
          <w:tab w:val="left" w:pos="910"/>
        </w:tabs>
        <w:spacing w:after="0" w:line="240" w:lineRule="auto"/>
        <w:ind w:left="7" w:hanging="7"/>
        <w:contextualSpacing/>
        <w:jc w:val="both"/>
        <w:rPr>
          <w:rFonts w:ascii="Times New Roman" w:eastAsia="Wingdings" w:hAnsi="Times New Roman" w:cs="Times New Roman"/>
          <w:sz w:val="24"/>
          <w:szCs w:val="24"/>
          <w:vertAlign w:val="superscript"/>
        </w:rPr>
      </w:pPr>
      <w:proofErr w:type="gramStart"/>
      <w:r w:rsidRPr="002D5458">
        <w:rPr>
          <w:rFonts w:ascii="Times New Roman" w:eastAsia="Times New Roman" w:hAnsi="Times New Roman" w:cs="Times New Roman"/>
          <w:i/>
          <w:iCs/>
          <w:sz w:val="24"/>
          <w:szCs w:val="24"/>
        </w:rPr>
        <w:t xml:space="preserve">Коммуникативные </w:t>
      </w:r>
      <w:r w:rsidRPr="002D5458">
        <w:rPr>
          <w:rFonts w:ascii="Times New Roman" w:eastAsia="Times New Roman" w:hAnsi="Times New Roman" w:cs="Times New Roman"/>
          <w:sz w:val="24"/>
          <w:szCs w:val="24"/>
        </w:rPr>
        <w:t>УУД обеспечивают социальную компетентность и</w:t>
      </w:r>
      <w:r w:rsidRPr="002D5458">
        <w:rPr>
          <w:rFonts w:ascii="Times New Roman" w:eastAsia="Times New Roman" w:hAnsi="Times New Roman" w:cs="Times New Roman"/>
          <w:i/>
          <w:iCs/>
          <w:sz w:val="24"/>
          <w:szCs w:val="24"/>
        </w:rPr>
        <w:t xml:space="preserve"> </w:t>
      </w:r>
      <w:r w:rsidRPr="002D5458">
        <w:rPr>
          <w:rFonts w:ascii="Times New Roman" w:eastAsia="Times New Roman" w:hAnsi="Times New Roman" w:cs="Times New Roman"/>
          <w:sz w:val="24"/>
          <w:szCs w:val="24"/>
        </w:rPr>
        <w:t>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roofErr w:type="gramEnd"/>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727"/>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Предметными результатами обучения физике в основной школе являются:</w:t>
      </w:r>
    </w:p>
    <w:p w:rsidR="002D5458" w:rsidRPr="002D5458" w:rsidRDefault="002D5458" w:rsidP="002D5458">
      <w:pPr>
        <w:numPr>
          <w:ilvl w:val="0"/>
          <w:numId w:val="7"/>
        </w:numPr>
        <w:tabs>
          <w:tab w:val="left" w:pos="727"/>
        </w:tabs>
        <w:spacing w:after="0" w:line="240" w:lineRule="auto"/>
        <w:ind w:left="727" w:hanging="727"/>
        <w:contextualSpacing/>
        <w:rPr>
          <w:rFonts w:ascii="Times New Roman" w:eastAsia="Wingdings" w:hAnsi="Times New Roman" w:cs="Times New Roman"/>
          <w:sz w:val="24"/>
          <w:szCs w:val="24"/>
          <w:vertAlign w:val="superscript"/>
        </w:rPr>
      </w:pPr>
      <w:r w:rsidRPr="002D5458">
        <w:rPr>
          <w:rFonts w:ascii="Times New Roman" w:eastAsia="Times New Roman" w:hAnsi="Times New Roman" w:cs="Times New Roman"/>
          <w:sz w:val="24"/>
          <w:szCs w:val="24"/>
        </w:rPr>
        <w:t>знать и понимать смысл физических понятий, величин и законов;</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0"/>
          <w:numId w:val="7"/>
        </w:numPr>
        <w:tabs>
          <w:tab w:val="left" w:pos="727"/>
        </w:tabs>
        <w:spacing w:after="0" w:line="240" w:lineRule="auto"/>
        <w:ind w:left="727" w:hanging="727"/>
        <w:contextualSpacing/>
        <w:rPr>
          <w:rFonts w:ascii="Times New Roman" w:eastAsia="Wingdings" w:hAnsi="Times New Roman" w:cs="Times New Roman"/>
          <w:sz w:val="24"/>
          <w:szCs w:val="24"/>
          <w:vertAlign w:val="superscript"/>
        </w:rPr>
      </w:pPr>
      <w:r w:rsidRPr="002D5458">
        <w:rPr>
          <w:rFonts w:ascii="Times New Roman" w:eastAsia="Times New Roman" w:hAnsi="Times New Roman" w:cs="Times New Roman"/>
          <w:sz w:val="24"/>
          <w:szCs w:val="24"/>
        </w:rPr>
        <w:t>описывать и объяснять физические явления;</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0"/>
          <w:numId w:val="7"/>
        </w:numPr>
        <w:tabs>
          <w:tab w:val="left" w:pos="727"/>
        </w:tabs>
        <w:spacing w:after="0" w:line="240" w:lineRule="auto"/>
        <w:ind w:left="727" w:right="20" w:hanging="727"/>
        <w:contextualSpacing/>
        <w:rPr>
          <w:rFonts w:ascii="Times New Roman" w:eastAsia="Wingdings" w:hAnsi="Times New Roman" w:cs="Times New Roman"/>
          <w:sz w:val="24"/>
          <w:szCs w:val="24"/>
          <w:vertAlign w:val="superscript"/>
        </w:rPr>
      </w:pPr>
      <w:r w:rsidRPr="002D5458">
        <w:rPr>
          <w:rFonts w:ascii="Times New Roman" w:eastAsia="Times New Roman" w:hAnsi="Times New Roman" w:cs="Times New Roman"/>
          <w:sz w:val="24"/>
          <w:szCs w:val="24"/>
        </w:rPr>
        <w:t>использовать физические приборы и измерительные инструменты для измерения физических величин;</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0"/>
          <w:numId w:val="7"/>
        </w:numPr>
        <w:tabs>
          <w:tab w:val="left" w:pos="727"/>
        </w:tabs>
        <w:spacing w:after="0" w:line="240" w:lineRule="auto"/>
        <w:ind w:left="727" w:right="20" w:hanging="727"/>
        <w:contextualSpacing/>
        <w:rPr>
          <w:rFonts w:ascii="Times New Roman" w:eastAsia="Wingdings" w:hAnsi="Times New Roman" w:cs="Times New Roman"/>
          <w:sz w:val="24"/>
          <w:szCs w:val="24"/>
          <w:vertAlign w:val="superscript"/>
        </w:rPr>
      </w:pPr>
      <w:r w:rsidRPr="002D5458">
        <w:rPr>
          <w:rFonts w:ascii="Times New Roman" w:eastAsia="Times New Roman" w:hAnsi="Times New Roman" w:cs="Times New Roman"/>
          <w:sz w:val="24"/>
          <w:szCs w:val="24"/>
        </w:rPr>
        <w:t>представлять результаты измерений с помощью таблиц, графиков и выявлять на этой основе эмпирические зависимости;</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0"/>
          <w:numId w:val="7"/>
        </w:numPr>
        <w:tabs>
          <w:tab w:val="left" w:pos="727"/>
        </w:tabs>
        <w:spacing w:after="0" w:line="240" w:lineRule="auto"/>
        <w:ind w:left="727" w:right="20" w:hanging="727"/>
        <w:contextualSpacing/>
        <w:rPr>
          <w:rFonts w:ascii="Times New Roman" w:eastAsia="Wingdings" w:hAnsi="Times New Roman" w:cs="Times New Roman"/>
          <w:sz w:val="24"/>
          <w:szCs w:val="24"/>
          <w:vertAlign w:val="superscript"/>
        </w:rPr>
      </w:pPr>
      <w:r w:rsidRPr="002D5458">
        <w:rPr>
          <w:rFonts w:ascii="Times New Roman" w:eastAsia="Times New Roman" w:hAnsi="Times New Roman" w:cs="Times New Roman"/>
          <w:sz w:val="24"/>
          <w:szCs w:val="24"/>
        </w:rPr>
        <w:t>выражать результаты измерений и расчетов в единицах Международной системы;</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0"/>
          <w:numId w:val="7"/>
        </w:numPr>
        <w:tabs>
          <w:tab w:val="left" w:pos="727"/>
        </w:tabs>
        <w:spacing w:after="0" w:line="240" w:lineRule="auto"/>
        <w:ind w:left="727" w:right="20" w:hanging="727"/>
        <w:contextualSpacing/>
        <w:rPr>
          <w:rFonts w:ascii="Times New Roman" w:eastAsia="Wingdings" w:hAnsi="Times New Roman" w:cs="Times New Roman"/>
          <w:sz w:val="24"/>
          <w:szCs w:val="24"/>
          <w:vertAlign w:val="superscript"/>
        </w:rPr>
      </w:pPr>
      <w:r w:rsidRPr="002D5458">
        <w:rPr>
          <w:rFonts w:ascii="Times New Roman" w:eastAsia="Times New Roman" w:hAnsi="Times New Roman" w:cs="Times New Roman"/>
          <w:sz w:val="24"/>
          <w:szCs w:val="24"/>
        </w:rPr>
        <w:t>приводить примеры практического использования физических знаний, механических, тепловых, электромагнитных и квантовых явлений;</w:t>
      </w:r>
    </w:p>
    <w:p w:rsidR="002D5458" w:rsidRPr="002D5458" w:rsidRDefault="002D5458" w:rsidP="002D5458">
      <w:pPr>
        <w:numPr>
          <w:ilvl w:val="0"/>
          <w:numId w:val="7"/>
        </w:numPr>
        <w:tabs>
          <w:tab w:val="left" w:pos="727"/>
        </w:tabs>
        <w:spacing w:after="0" w:line="240" w:lineRule="auto"/>
        <w:ind w:left="727" w:hanging="727"/>
        <w:contextualSpacing/>
        <w:rPr>
          <w:rFonts w:ascii="Times New Roman" w:eastAsia="Wingdings" w:hAnsi="Times New Roman" w:cs="Times New Roman"/>
          <w:sz w:val="24"/>
          <w:szCs w:val="24"/>
          <w:vertAlign w:val="superscript"/>
        </w:rPr>
      </w:pPr>
      <w:r w:rsidRPr="002D5458">
        <w:rPr>
          <w:rFonts w:ascii="Times New Roman" w:eastAsia="Times New Roman" w:hAnsi="Times New Roman" w:cs="Times New Roman"/>
          <w:sz w:val="24"/>
          <w:szCs w:val="24"/>
        </w:rPr>
        <w:t>решать задачи на применение физических законов;</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0"/>
          <w:numId w:val="7"/>
        </w:numPr>
        <w:tabs>
          <w:tab w:val="left" w:pos="727"/>
        </w:tabs>
        <w:spacing w:after="0" w:line="240" w:lineRule="auto"/>
        <w:ind w:left="727" w:hanging="727"/>
        <w:contextualSpacing/>
        <w:rPr>
          <w:rFonts w:ascii="Times New Roman" w:eastAsia="Wingdings" w:hAnsi="Times New Roman" w:cs="Times New Roman"/>
          <w:sz w:val="24"/>
          <w:szCs w:val="24"/>
          <w:vertAlign w:val="superscript"/>
        </w:rPr>
      </w:pPr>
      <w:r w:rsidRPr="002D5458">
        <w:rPr>
          <w:rFonts w:ascii="Times New Roman" w:eastAsia="Times New Roman" w:hAnsi="Times New Roman" w:cs="Times New Roman"/>
          <w:sz w:val="24"/>
          <w:szCs w:val="24"/>
        </w:rPr>
        <w:t>осуществлять самостоятельный поиск информации;</w:t>
      </w:r>
    </w:p>
    <w:p w:rsidR="002D5458" w:rsidRPr="002D5458" w:rsidRDefault="002D5458" w:rsidP="002D5458">
      <w:pPr>
        <w:spacing w:after="0" w:line="240" w:lineRule="auto"/>
        <w:contextualSpacing/>
        <w:rPr>
          <w:rFonts w:ascii="Times New Roman" w:eastAsia="Wingdings" w:hAnsi="Times New Roman" w:cs="Times New Roman"/>
          <w:sz w:val="24"/>
          <w:szCs w:val="24"/>
          <w:vertAlign w:val="superscript"/>
        </w:rPr>
      </w:pPr>
    </w:p>
    <w:p w:rsidR="002D5458" w:rsidRPr="002D5458" w:rsidRDefault="002D5458" w:rsidP="002D5458">
      <w:pPr>
        <w:numPr>
          <w:ilvl w:val="0"/>
          <w:numId w:val="7"/>
        </w:numPr>
        <w:tabs>
          <w:tab w:val="left" w:pos="727"/>
        </w:tabs>
        <w:spacing w:after="0" w:line="240" w:lineRule="auto"/>
        <w:ind w:left="727" w:right="20" w:hanging="727"/>
        <w:contextualSpacing/>
        <w:rPr>
          <w:rFonts w:ascii="Times New Roman" w:eastAsia="Wingdings" w:hAnsi="Times New Roman" w:cs="Times New Roman"/>
          <w:sz w:val="24"/>
          <w:szCs w:val="24"/>
          <w:vertAlign w:val="superscript"/>
        </w:rPr>
      </w:pPr>
      <w:r w:rsidRPr="002D5458">
        <w:rPr>
          <w:rFonts w:ascii="Times New Roman" w:eastAsia="Times New Roman" w:hAnsi="Times New Roman" w:cs="Times New Roman"/>
          <w:sz w:val="24"/>
          <w:szCs w:val="24"/>
        </w:rPr>
        <w:t>использовать физические знания в практической деятельности и повседневной жизни.</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7" w:firstLine="70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Предметные результаты освоения основной образовательной программы основного общего образования с учѐтом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numPr>
          <w:ilvl w:val="0"/>
          <w:numId w:val="8"/>
        </w:numPr>
        <w:tabs>
          <w:tab w:val="left" w:pos="2767"/>
        </w:tabs>
        <w:spacing w:after="0" w:line="240" w:lineRule="auto"/>
        <w:ind w:left="2767" w:hanging="284"/>
        <w:contextualSpacing/>
        <w:rPr>
          <w:rFonts w:ascii="Times New Roman" w:eastAsia="Times New Roman" w:hAnsi="Times New Roman" w:cs="Times New Roman"/>
          <w:b/>
          <w:bCs/>
          <w:sz w:val="24"/>
          <w:szCs w:val="24"/>
        </w:rPr>
      </w:pPr>
      <w:r w:rsidRPr="002D5458">
        <w:rPr>
          <w:rFonts w:ascii="Times New Roman" w:eastAsia="Times New Roman" w:hAnsi="Times New Roman" w:cs="Times New Roman"/>
          <w:b/>
          <w:bCs/>
          <w:sz w:val="24"/>
          <w:szCs w:val="24"/>
        </w:rPr>
        <w:t>Содержание учебного предмета «Физика».</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447"/>
        <w:contextualSpacing/>
        <w:rPr>
          <w:rFonts w:ascii="Times New Roman" w:hAnsi="Times New Roman" w:cs="Times New Roman"/>
          <w:sz w:val="24"/>
          <w:szCs w:val="24"/>
        </w:rPr>
      </w:pPr>
      <w:r w:rsidRPr="002D5458">
        <w:rPr>
          <w:rFonts w:ascii="Times New Roman" w:eastAsia="Times New Roman" w:hAnsi="Times New Roman" w:cs="Times New Roman"/>
          <w:b/>
          <w:bCs/>
          <w:sz w:val="24"/>
          <w:szCs w:val="24"/>
        </w:rPr>
        <w:t>Физика и физические методы изучения природы</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7" w:right="20" w:firstLine="45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447"/>
        <w:contextualSpacing/>
        <w:rPr>
          <w:rFonts w:ascii="Times New Roman" w:hAnsi="Times New Roman" w:cs="Times New Roman"/>
          <w:sz w:val="24"/>
          <w:szCs w:val="24"/>
        </w:rPr>
      </w:pPr>
      <w:r w:rsidRPr="002D5458">
        <w:rPr>
          <w:rFonts w:ascii="Times New Roman" w:eastAsia="Times New Roman" w:hAnsi="Times New Roman" w:cs="Times New Roman"/>
          <w:b/>
          <w:bCs/>
          <w:sz w:val="24"/>
          <w:szCs w:val="24"/>
        </w:rPr>
        <w:t>Механические явления. Кинематика</w:t>
      </w:r>
    </w:p>
    <w:p w:rsidR="002D5458" w:rsidRPr="002D5458" w:rsidRDefault="002D5458" w:rsidP="002D5458">
      <w:pPr>
        <w:spacing w:after="0" w:line="240" w:lineRule="auto"/>
        <w:ind w:left="447"/>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Механическое движение. Траектория. Путь — скалярная величина. Скорость</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7" w:right="20"/>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7" w:firstLine="45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2D5458" w:rsidRPr="002D5458" w:rsidRDefault="002D5458" w:rsidP="002D5458">
      <w:pPr>
        <w:spacing w:after="0" w:line="240" w:lineRule="auto"/>
        <w:contextualSpacing/>
        <w:rPr>
          <w:rFonts w:ascii="Times New Roman" w:hAnsi="Times New Roman" w:cs="Times New Roman"/>
          <w:sz w:val="24"/>
          <w:szCs w:val="24"/>
        </w:rPr>
        <w:sectPr w:rsidR="002D5458" w:rsidRPr="002D5458">
          <w:pgSz w:w="11900" w:h="16838"/>
          <w:pgMar w:top="545" w:right="844" w:bottom="149" w:left="1133" w:header="0" w:footer="0" w:gutter="0"/>
          <w:cols w:space="720" w:equalWidth="0">
            <w:col w:w="9927"/>
          </w:cols>
        </w:sectPr>
      </w:pP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440"/>
        <w:contextualSpacing/>
        <w:rPr>
          <w:rFonts w:ascii="Times New Roman" w:hAnsi="Times New Roman" w:cs="Times New Roman"/>
          <w:sz w:val="24"/>
          <w:szCs w:val="24"/>
        </w:rPr>
      </w:pPr>
      <w:r w:rsidRPr="002D5458">
        <w:rPr>
          <w:rFonts w:ascii="Times New Roman" w:eastAsia="Times New Roman" w:hAnsi="Times New Roman" w:cs="Times New Roman"/>
          <w:b/>
          <w:bCs/>
          <w:sz w:val="24"/>
          <w:szCs w:val="24"/>
        </w:rPr>
        <w:t>Динамика</w:t>
      </w:r>
    </w:p>
    <w:p w:rsidR="002D5458" w:rsidRPr="002D5458" w:rsidRDefault="002D5458" w:rsidP="002D5458">
      <w:pPr>
        <w:spacing w:after="0" w:line="240" w:lineRule="auto"/>
        <w:ind w:left="44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Инерция. Инертность тел. Первый закон Ньютона. Взаимодействие тел. Масса</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 xml:space="preserve">— скалярная величина. Плотность вещества. </w:t>
      </w:r>
      <w:proofErr w:type="gramStart"/>
      <w:r w:rsidRPr="002D5458">
        <w:rPr>
          <w:rFonts w:ascii="Times New Roman" w:eastAsia="Times New Roman" w:hAnsi="Times New Roman" w:cs="Times New Roman"/>
          <w:sz w:val="24"/>
          <w:szCs w:val="24"/>
        </w:rPr>
        <w:t>Сила—векторная</w:t>
      </w:r>
      <w:proofErr w:type="gramEnd"/>
      <w:r w:rsidRPr="002D5458">
        <w:rPr>
          <w:rFonts w:ascii="Times New Roman" w:eastAsia="Times New Roman" w:hAnsi="Times New Roman" w:cs="Times New Roman"/>
          <w:sz w:val="24"/>
          <w:szCs w:val="24"/>
        </w:rPr>
        <w:t xml:space="preserve"> величина. Второй закон Ньютона. Третий закон Ньютона. Движение и силы.</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right="20" w:firstLine="456"/>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Сила упругости. Сила трения. Сила тяжести. Закон всемирного тяготения. Центр тяжести.</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right="20" w:firstLine="456"/>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Давление. Атмосферное давление. Закон Паскаля. Закон Архимеда. Условие плавания тел.</w:t>
      </w:r>
    </w:p>
    <w:p w:rsidR="002D5458" w:rsidRPr="002D5458" w:rsidRDefault="002D5458" w:rsidP="002D5458">
      <w:pPr>
        <w:spacing w:after="0" w:line="240" w:lineRule="auto"/>
        <w:ind w:left="44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Условия равновесия твѐрдого тела.</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firstLine="456"/>
        <w:contextualSpacing/>
        <w:rPr>
          <w:rFonts w:ascii="Times New Roman" w:hAnsi="Times New Roman" w:cs="Times New Roman"/>
          <w:sz w:val="24"/>
          <w:szCs w:val="24"/>
        </w:rPr>
      </w:pPr>
      <w:r w:rsidRPr="002D5458">
        <w:rPr>
          <w:rFonts w:ascii="Times New Roman" w:eastAsia="Times New Roman" w:hAnsi="Times New Roman" w:cs="Times New Roman"/>
          <w:b/>
          <w:bCs/>
          <w:sz w:val="24"/>
          <w:szCs w:val="24"/>
        </w:rPr>
        <w:t>Законы сохранения импульса и механической энергии. Механические колебания и волны</w:t>
      </w:r>
    </w:p>
    <w:p w:rsidR="002D5458" w:rsidRPr="002D5458" w:rsidRDefault="002D5458" w:rsidP="002D5458">
      <w:pPr>
        <w:spacing w:after="0" w:line="240" w:lineRule="auto"/>
        <w:ind w:left="44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Импульс. Закон сохранения импульса. Реактивное движение.</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right="20" w:firstLine="45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right="20" w:firstLine="456"/>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Механические колебания. Резонанс. Механические волны. Звук. Использование колебаний в технике.</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440"/>
        <w:contextualSpacing/>
        <w:rPr>
          <w:rFonts w:ascii="Times New Roman" w:hAnsi="Times New Roman" w:cs="Times New Roman"/>
          <w:sz w:val="24"/>
          <w:szCs w:val="24"/>
        </w:rPr>
      </w:pPr>
      <w:r w:rsidRPr="002D5458">
        <w:rPr>
          <w:rFonts w:ascii="Times New Roman" w:eastAsia="Times New Roman" w:hAnsi="Times New Roman" w:cs="Times New Roman"/>
          <w:b/>
          <w:bCs/>
          <w:sz w:val="24"/>
          <w:szCs w:val="24"/>
        </w:rPr>
        <w:t>Строение и свойства вещества</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right="20" w:firstLine="45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твѐрдых тел.</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440"/>
        <w:contextualSpacing/>
        <w:rPr>
          <w:rFonts w:ascii="Times New Roman" w:hAnsi="Times New Roman" w:cs="Times New Roman"/>
          <w:sz w:val="24"/>
          <w:szCs w:val="24"/>
        </w:rPr>
      </w:pPr>
      <w:r w:rsidRPr="002D5458">
        <w:rPr>
          <w:rFonts w:ascii="Times New Roman" w:eastAsia="Times New Roman" w:hAnsi="Times New Roman" w:cs="Times New Roman"/>
          <w:b/>
          <w:bCs/>
          <w:sz w:val="24"/>
          <w:szCs w:val="24"/>
        </w:rPr>
        <w:t>Тепловые явления</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right="20" w:firstLine="45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right="20" w:firstLine="456"/>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440"/>
        <w:contextualSpacing/>
        <w:rPr>
          <w:rFonts w:ascii="Times New Roman" w:hAnsi="Times New Roman" w:cs="Times New Roman"/>
          <w:sz w:val="24"/>
          <w:szCs w:val="24"/>
        </w:rPr>
      </w:pPr>
      <w:r w:rsidRPr="002D5458">
        <w:rPr>
          <w:rFonts w:ascii="Times New Roman" w:eastAsia="Times New Roman" w:hAnsi="Times New Roman" w:cs="Times New Roman"/>
          <w:b/>
          <w:bCs/>
          <w:sz w:val="24"/>
          <w:szCs w:val="24"/>
        </w:rPr>
        <w:t>Электрические явления</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right="20" w:firstLine="45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right="20" w:firstLine="45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440"/>
        <w:contextualSpacing/>
        <w:rPr>
          <w:rFonts w:ascii="Times New Roman" w:hAnsi="Times New Roman" w:cs="Times New Roman"/>
          <w:sz w:val="24"/>
          <w:szCs w:val="24"/>
        </w:rPr>
      </w:pPr>
      <w:r w:rsidRPr="002D5458">
        <w:rPr>
          <w:rFonts w:ascii="Times New Roman" w:eastAsia="Times New Roman" w:hAnsi="Times New Roman" w:cs="Times New Roman"/>
          <w:b/>
          <w:bCs/>
          <w:sz w:val="24"/>
          <w:szCs w:val="24"/>
        </w:rPr>
        <w:t>Магнитные явления</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right="20" w:firstLine="456"/>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2D5458" w:rsidRPr="002D5458" w:rsidRDefault="002D5458" w:rsidP="002D5458">
      <w:pPr>
        <w:spacing w:after="0" w:line="240" w:lineRule="auto"/>
        <w:ind w:left="44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lastRenderedPageBreak/>
        <w:t>Электродвигатель постоянного тока.</w:t>
      </w:r>
    </w:p>
    <w:p w:rsidR="002D5458" w:rsidRPr="002D5458" w:rsidRDefault="002D5458" w:rsidP="002D5458">
      <w:pPr>
        <w:spacing w:after="0" w:line="240" w:lineRule="auto"/>
        <w:ind w:left="44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Электромагнитная индукция. Электрогенератор. Трансформатор.</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440"/>
        <w:contextualSpacing/>
        <w:rPr>
          <w:rFonts w:ascii="Times New Roman" w:hAnsi="Times New Roman" w:cs="Times New Roman"/>
          <w:sz w:val="24"/>
          <w:szCs w:val="24"/>
        </w:rPr>
      </w:pPr>
      <w:r w:rsidRPr="002D5458">
        <w:rPr>
          <w:rFonts w:ascii="Times New Roman" w:eastAsia="Times New Roman" w:hAnsi="Times New Roman" w:cs="Times New Roman"/>
          <w:b/>
          <w:bCs/>
          <w:sz w:val="24"/>
          <w:szCs w:val="24"/>
        </w:rPr>
        <w:t>Электромагнитные колебания и волны</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right="20" w:firstLine="456"/>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2D5458" w:rsidRDefault="002D5458" w:rsidP="002D5458">
      <w:pPr>
        <w:spacing w:after="0" w:line="240" w:lineRule="auto"/>
        <w:ind w:left="440"/>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Принципы радиосвязи и телевидения.</w:t>
      </w:r>
    </w:p>
    <w:p w:rsidR="002D5458" w:rsidRPr="002D5458" w:rsidRDefault="002D5458" w:rsidP="002D5458">
      <w:pPr>
        <w:spacing w:after="0" w:line="240" w:lineRule="auto"/>
        <w:ind w:left="200" w:right="20" w:firstLine="45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640"/>
        <w:contextualSpacing/>
        <w:rPr>
          <w:rFonts w:ascii="Times New Roman" w:hAnsi="Times New Roman" w:cs="Times New Roman"/>
          <w:sz w:val="24"/>
          <w:szCs w:val="24"/>
        </w:rPr>
      </w:pPr>
      <w:r w:rsidRPr="002D5458">
        <w:rPr>
          <w:rFonts w:ascii="Times New Roman" w:eastAsia="Times New Roman" w:hAnsi="Times New Roman" w:cs="Times New Roman"/>
          <w:b/>
          <w:bCs/>
          <w:sz w:val="24"/>
          <w:szCs w:val="24"/>
        </w:rPr>
        <w:t>Квантовые явления</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200" w:firstLine="45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200" w:right="20" w:firstLine="45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640"/>
        <w:contextualSpacing/>
        <w:rPr>
          <w:rFonts w:ascii="Times New Roman" w:hAnsi="Times New Roman" w:cs="Times New Roman"/>
          <w:sz w:val="24"/>
          <w:szCs w:val="24"/>
        </w:rPr>
      </w:pPr>
      <w:r w:rsidRPr="002D5458">
        <w:rPr>
          <w:rFonts w:ascii="Times New Roman" w:eastAsia="Times New Roman" w:hAnsi="Times New Roman" w:cs="Times New Roman"/>
          <w:b/>
          <w:bCs/>
          <w:sz w:val="24"/>
          <w:szCs w:val="24"/>
        </w:rPr>
        <w:t>Строение и эволюция Вселенной</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200" w:firstLine="456"/>
        <w:contextualSpacing/>
        <w:jc w:val="both"/>
        <w:rPr>
          <w:rFonts w:ascii="Times New Roman" w:hAnsi="Times New Roman" w:cs="Times New Roman"/>
          <w:sz w:val="24"/>
          <w:szCs w:val="24"/>
        </w:rPr>
      </w:pPr>
      <w:r w:rsidRPr="002D5458">
        <w:rPr>
          <w:rFonts w:ascii="Times New Roman" w:eastAsia="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звѐзд. Строение Вселенной. Эволюция Вселенной.</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numPr>
          <w:ilvl w:val="1"/>
          <w:numId w:val="9"/>
        </w:numPr>
        <w:tabs>
          <w:tab w:val="left" w:pos="1900"/>
        </w:tabs>
        <w:spacing w:after="0" w:line="240" w:lineRule="auto"/>
        <w:ind w:left="1900" w:hanging="276"/>
        <w:contextualSpacing/>
        <w:rPr>
          <w:rFonts w:ascii="Times New Roman" w:eastAsia="Times New Roman" w:hAnsi="Times New Roman" w:cs="Times New Roman"/>
          <w:b/>
          <w:bCs/>
          <w:sz w:val="24"/>
          <w:szCs w:val="24"/>
        </w:rPr>
      </w:pPr>
      <w:r w:rsidRPr="002D5458">
        <w:rPr>
          <w:rFonts w:ascii="Times New Roman" w:eastAsia="Times New Roman" w:hAnsi="Times New Roman" w:cs="Times New Roman"/>
          <w:b/>
          <w:bCs/>
          <w:sz w:val="24"/>
          <w:szCs w:val="24"/>
        </w:rPr>
        <w:t>Тематическое планирование учебного предмета «Физика».</w:t>
      </w:r>
    </w:p>
    <w:p w:rsidR="002D5458" w:rsidRPr="002D5458" w:rsidRDefault="002D5458" w:rsidP="002D5458">
      <w:pPr>
        <w:spacing w:after="0" w:line="240" w:lineRule="auto"/>
        <w:contextualSpacing/>
        <w:rPr>
          <w:rFonts w:ascii="Times New Roman" w:eastAsia="Times New Roman" w:hAnsi="Times New Roman" w:cs="Times New Roman"/>
          <w:b/>
          <w:bCs/>
          <w:sz w:val="24"/>
          <w:szCs w:val="24"/>
        </w:rPr>
      </w:pPr>
    </w:p>
    <w:p w:rsidR="002D5458" w:rsidRPr="002D5458" w:rsidRDefault="002D5458" w:rsidP="002D5458">
      <w:pPr>
        <w:numPr>
          <w:ilvl w:val="0"/>
          <w:numId w:val="9"/>
        </w:numPr>
        <w:tabs>
          <w:tab w:val="left" w:pos="1045"/>
        </w:tabs>
        <w:spacing w:after="0" w:line="240" w:lineRule="auto"/>
        <w:ind w:left="200" w:right="20" w:firstLine="420"/>
        <w:contextualSpacing/>
        <w:rPr>
          <w:rFonts w:ascii="Times New Roman" w:eastAsia="Times New Roman" w:hAnsi="Times New Roman" w:cs="Times New Roman"/>
          <w:sz w:val="24"/>
          <w:szCs w:val="24"/>
        </w:rPr>
      </w:pPr>
      <w:r w:rsidRPr="002D5458">
        <w:rPr>
          <w:rFonts w:ascii="Times New Roman" w:eastAsia="Times New Roman" w:hAnsi="Times New Roman" w:cs="Times New Roman"/>
          <w:sz w:val="24"/>
          <w:szCs w:val="24"/>
        </w:rPr>
        <w:t xml:space="preserve">содержание рабочей программы внесены следующие дополнения и изменения, </w:t>
      </w:r>
      <w:proofErr w:type="gramStart"/>
      <w:r w:rsidRPr="002D5458">
        <w:rPr>
          <w:rFonts w:ascii="Times New Roman" w:eastAsia="Times New Roman" w:hAnsi="Times New Roman" w:cs="Times New Roman"/>
          <w:sz w:val="24"/>
          <w:szCs w:val="24"/>
        </w:rPr>
        <w:t>общий</w:t>
      </w:r>
      <w:proofErr w:type="gramEnd"/>
      <w:r w:rsidRPr="002D5458">
        <w:rPr>
          <w:rFonts w:ascii="Times New Roman" w:eastAsia="Times New Roman" w:hAnsi="Times New Roman" w:cs="Times New Roman"/>
          <w:sz w:val="24"/>
          <w:szCs w:val="24"/>
        </w:rPr>
        <w:t xml:space="preserve"> объѐм которых не превышает 15%:</w:t>
      </w:r>
    </w:p>
    <w:p w:rsidR="002D5458" w:rsidRPr="002D5458" w:rsidRDefault="002D5458" w:rsidP="002D5458">
      <w:pPr>
        <w:spacing w:after="0" w:line="240" w:lineRule="auto"/>
        <w:contextualSpacing/>
        <w:rPr>
          <w:rFonts w:ascii="Times New Roman" w:eastAsia="Times New Roman" w:hAnsi="Times New Roman" w:cs="Times New Roman"/>
          <w:sz w:val="24"/>
          <w:szCs w:val="24"/>
        </w:rPr>
      </w:pPr>
    </w:p>
    <w:p w:rsidR="002D5458" w:rsidRPr="002D5458" w:rsidRDefault="002D5458" w:rsidP="002D5458">
      <w:pPr>
        <w:spacing w:after="0" w:line="240" w:lineRule="auto"/>
        <w:ind w:left="200"/>
        <w:contextualSpacing/>
        <w:rPr>
          <w:rFonts w:ascii="Times New Roman" w:eastAsia="Times New Roman" w:hAnsi="Times New Roman" w:cs="Times New Roman"/>
          <w:sz w:val="24"/>
          <w:szCs w:val="24"/>
        </w:rPr>
      </w:pPr>
      <w:r w:rsidRPr="002D5458">
        <w:rPr>
          <w:rFonts w:ascii="Times New Roman" w:eastAsia="Times New Roman" w:hAnsi="Times New Roman" w:cs="Times New Roman"/>
          <w:b/>
          <w:bCs/>
          <w:sz w:val="24"/>
          <w:szCs w:val="24"/>
        </w:rPr>
        <w:t>7 класс.</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contextualSpacing/>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680"/>
        <w:gridCol w:w="80"/>
        <w:gridCol w:w="3520"/>
        <w:gridCol w:w="900"/>
        <w:gridCol w:w="2340"/>
        <w:gridCol w:w="2160"/>
        <w:gridCol w:w="30"/>
      </w:tblGrid>
      <w:tr w:rsidR="002D5458" w:rsidRPr="002D5458" w:rsidTr="002D5458">
        <w:trPr>
          <w:trHeight w:val="276"/>
        </w:trPr>
        <w:tc>
          <w:tcPr>
            <w:tcW w:w="680" w:type="dxa"/>
            <w:tcBorders>
              <w:top w:val="single" w:sz="8" w:space="0" w:color="auto"/>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top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top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top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4500" w:type="dxa"/>
            <w:gridSpan w:val="2"/>
            <w:tcBorders>
              <w:top w:val="single" w:sz="8" w:space="0" w:color="auto"/>
              <w:right w:val="single" w:sz="8" w:space="0" w:color="auto"/>
            </w:tcBorders>
            <w:vAlign w:val="bottom"/>
          </w:tcPr>
          <w:p w:rsidR="002D5458" w:rsidRPr="002D5458" w:rsidRDefault="002D5458" w:rsidP="00775E4E">
            <w:pPr>
              <w:spacing w:after="0" w:line="240" w:lineRule="auto"/>
              <w:ind w:right="24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 xml:space="preserve">Количество основных видов </w:t>
            </w:r>
            <w:proofErr w:type="gramStart"/>
            <w:r w:rsidRPr="002D5458">
              <w:rPr>
                <w:rFonts w:ascii="Times New Roman" w:eastAsia="Times New Roman" w:hAnsi="Times New Roman" w:cs="Times New Roman"/>
                <w:sz w:val="24"/>
                <w:szCs w:val="24"/>
              </w:rPr>
              <w:t>учебной</w:t>
            </w:r>
            <w:proofErr w:type="gramEnd"/>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317"/>
        </w:trPr>
        <w:tc>
          <w:tcPr>
            <w:tcW w:w="680" w:type="dxa"/>
            <w:vMerge w:val="restart"/>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w:t>
            </w: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vMerge w:val="restart"/>
            <w:tcBorders>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 xml:space="preserve">Основные разделы 7 </w:t>
            </w:r>
            <w:proofErr w:type="spellStart"/>
            <w:r w:rsidRPr="002D5458">
              <w:rPr>
                <w:rFonts w:ascii="Times New Roman" w:eastAsia="Times New Roman" w:hAnsi="Times New Roman" w:cs="Times New Roman"/>
                <w:sz w:val="24"/>
                <w:szCs w:val="24"/>
              </w:rPr>
              <w:t>кл</w:t>
            </w:r>
            <w:proofErr w:type="spellEnd"/>
            <w:r w:rsidRPr="002D5458">
              <w:rPr>
                <w:rFonts w:ascii="Times New Roman" w:eastAsia="Times New Roman" w:hAnsi="Times New Roman" w:cs="Times New Roman"/>
                <w:sz w:val="24"/>
                <w:szCs w:val="24"/>
              </w:rPr>
              <w:t>.</w:t>
            </w:r>
          </w:p>
        </w:tc>
        <w:tc>
          <w:tcPr>
            <w:tcW w:w="90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Кол-</w:t>
            </w:r>
          </w:p>
        </w:tc>
        <w:tc>
          <w:tcPr>
            <w:tcW w:w="4500" w:type="dxa"/>
            <w:gridSpan w:val="2"/>
            <w:tcBorders>
              <w:right w:val="single" w:sz="8" w:space="0" w:color="auto"/>
            </w:tcBorders>
            <w:vAlign w:val="bottom"/>
          </w:tcPr>
          <w:p w:rsidR="002D5458" w:rsidRPr="002D5458" w:rsidRDefault="002D5458" w:rsidP="00775E4E">
            <w:pPr>
              <w:spacing w:after="0" w:line="240" w:lineRule="auto"/>
              <w:ind w:right="146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деятельности</w:t>
            </w: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52"/>
        </w:trPr>
        <w:tc>
          <w:tcPr>
            <w:tcW w:w="680" w:type="dxa"/>
            <w:vMerge/>
            <w:tcBorders>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vMerge/>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во</w:t>
            </w:r>
          </w:p>
        </w:tc>
        <w:tc>
          <w:tcPr>
            <w:tcW w:w="234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308"/>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часов</w:t>
            </w:r>
          </w:p>
        </w:tc>
        <w:tc>
          <w:tcPr>
            <w:tcW w:w="234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Лабораторные</w:t>
            </w:r>
          </w:p>
        </w:tc>
        <w:tc>
          <w:tcPr>
            <w:tcW w:w="216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Контрольные</w:t>
            </w: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64"/>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работы</w:t>
            </w:r>
          </w:p>
        </w:tc>
        <w:tc>
          <w:tcPr>
            <w:tcW w:w="216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работы</w:t>
            </w: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52"/>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56"/>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1</w:t>
            </w: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Введение</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4</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w:t>
            </w:r>
          </w:p>
        </w:tc>
        <w:tc>
          <w:tcPr>
            <w:tcW w:w="216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53"/>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70"/>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Первоначальные сведения о</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6</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w:t>
            </w:r>
          </w:p>
        </w:tc>
        <w:tc>
          <w:tcPr>
            <w:tcW w:w="216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68"/>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proofErr w:type="gramStart"/>
            <w:r w:rsidRPr="002D5458">
              <w:rPr>
                <w:rFonts w:ascii="Times New Roman" w:eastAsia="Times New Roman" w:hAnsi="Times New Roman" w:cs="Times New Roman"/>
                <w:sz w:val="24"/>
                <w:szCs w:val="24"/>
              </w:rPr>
              <w:t>строении</w:t>
            </w:r>
            <w:proofErr w:type="gramEnd"/>
            <w:r w:rsidRPr="002D5458">
              <w:rPr>
                <w:rFonts w:ascii="Times New Roman" w:eastAsia="Times New Roman" w:hAnsi="Times New Roman" w:cs="Times New Roman"/>
                <w:sz w:val="24"/>
                <w:szCs w:val="24"/>
              </w:rPr>
              <w:t xml:space="preserve"> вещества</w:t>
            </w: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59"/>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3</w:t>
            </w: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Взаимодействие тел</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23</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4</w:t>
            </w:r>
          </w:p>
        </w:tc>
        <w:tc>
          <w:tcPr>
            <w:tcW w:w="2160" w:type="dxa"/>
            <w:tcBorders>
              <w:right w:val="single" w:sz="8" w:space="0" w:color="auto"/>
            </w:tcBorders>
            <w:vAlign w:val="bottom"/>
          </w:tcPr>
          <w:p w:rsidR="002D5458" w:rsidRPr="002D5458" w:rsidRDefault="002D5458" w:rsidP="00775E4E">
            <w:pPr>
              <w:spacing w:after="0" w:line="240" w:lineRule="auto"/>
              <w:ind w:right="9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52"/>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70"/>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4</w:t>
            </w: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Давление твердых тел,</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21</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w:t>
            </w:r>
          </w:p>
        </w:tc>
        <w:tc>
          <w:tcPr>
            <w:tcW w:w="2160" w:type="dxa"/>
            <w:tcBorders>
              <w:right w:val="single" w:sz="8" w:space="0" w:color="auto"/>
            </w:tcBorders>
            <w:vAlign w:val="bottom"/>
          </w:tcPr>
          <w:p w:rsidR="002D5458" w:rsidRPr="002D5458" w:rsidRDefault="002D5458" w:rsidP="00775E4E">
            <w:pPr>
              <w:spacing w:after="0" w:line="240" w:lineRule="auto"/>
              <w:ind w:right="9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68"/>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жидкостей и газов</w:t>
            </w: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59"/>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5</w:t>
            </w: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Работа и мощность. Энергия.</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14</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3</w:t>
            </w:r>
          </w:p>
        </w:tc>
        <w:tc>
          <w:tcPr>
            <w:tcW w:w="2160" w:type="dxa"/>
            <w:tcBorders>
              <w:right w:val="single" w:sz="8" w:space="0" w:color="auto"/>
            </w:tcBorders>
            <w:vAlign w:val="bottom"/>
          </w:tcPr>
          <w:p w:rsidR="002D5458" w:rsidRPr="002D5458" w:rsidRDefault="002D5458" w:rsidP="00775E4E">
            <w:pPr>
              <w:spacing w:after="0" w:line="240" w:lineRule="auto"/>
              <w:ind w:right="9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52"/>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gridSpan w:val="2"/>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60"/>
        </w:trPr>
        <w:tc>
          <w:tcPr>
            <w:tcW w:w="4280" w:type="dxa"/>
            <w:gridSpan w:val="3"/>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Итого:</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68</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11</w:t>
            </w:r>
          </w:p>
        </w:tc>
        <w:tc>
          <w:tcPr>
            <w:tcW w:w="2160" w:type="dxa"/>
            <w:tcBorders>
              <w:right w:val="single" w:sz="8" w:space="0" w:color="auto"/>
            </w:tcBorders>
            <w:vAlign w:val="bottom"/>
          </w:tcPr>
          <w:p w:rsidR="002D5458" w:rsidRPr="002D5458" w:rsidRDefault="002D5458" w:rsidP="00775E4E">
            <w:pPr>
              <w:spacing w:after="0" w:line="240" w:lineRule="auto"/>
              <w:ind w:right="9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5</w:t>
            </w: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62"/>
        </w:trPr>
        <w:tc>
          <w:tcPr>
            <w:tcW w:w="4280" w:type="dxa"/>
            <w:gridSpan w:val="3"/>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60"/>
        </w:trPr>
        <w:tc>
          <w:tcPr>
            <w:tcW w:w="4280" w:type="dxa"/>
            <w:gridSpan w:val="3"/>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1 четверть</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18</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w:t>
            </w:r>
          </w:p>
        </w:tc>
        <w:tc>
          <w:tcPr>
            <w:tcW w:w="216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62"/>
        </w:trPr>
        <w:tc>
          <w:tcPr>
            <w:tcW w:w="4280" w:type="dxa"/>
            <w:gridSpan w:val="3"/>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53"/>
        </w:trPr>
        <w:tc>
          <w:tcPr>
            <w:tcW w:w="4280" w:type="dxa"/>
            <w:gridSpan w:val="3"/>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2 четверть</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14</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4</w:t>
            </w:r>
          </w:p>
        </w:tc>
        <w:tc>
          <w:tcPr>
            <w:tcW w:w="2160" w:type="dxa"/>
            <w:tcBorders>
              <w:right w:val="single" w:sz="8" w:space="0" w:color="auto"/>
            </w:tcBorders>
            <w:vAlign w:val="bottom"/>
          </w:tcPr>
          <w:p w:rsidR="002D5458" w:rsidRPr="002D5458" w:rsidRDefault="002D5458" w:rsidP="00775E4E">
            <w:pPr>
              <w:spacing w:after="0" w:line="240" w:lineRule="auto"/>
              <w:ind w:right="9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55"/>
        </w:trPr>
        <w:tc>
          <w:tcPr>
            <w:tcW w:w="4280" w:type="dxa"/>
            <w:gridSpan w:val="3"/>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70"/>
        </w:trPr>
        <w:tc>
          <w:tcPr>
            <w:tcW w:w="4280" w:type="dxa"/>
            <w:gridSpan w:val="3"/>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3 четверть</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20</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3</w:t>
            </w:r>
          </w:p>
        </w:tc>
        <w:tc>
          <w:tcPr>
            <w:tcW w:w="2160" w:type="dxa"/>
            <w:tcBorders>
              <w:right w:val="single" w:sz="8" w:space="0" w:color="auto"/>
            </w:tcBorders>
            <w:vAlign w:val="bottom"/>
          </w:tcPr>
          <w:p w:rsidR="002D5458" w:rsidRPr="002D5458" w:rsidRDefault="002D5458" w:rsidP="00775E4E">
            <w:pPr>
              <w:spacing w:after="0" w:line="240" w:lineRule="auto"/>
              <w:ind w:right="9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72"/>
        </w:trPr>
        <w:tc>
          <w:tcPr>
            <w:tcW w:w="4280" w:type="dxa"/>
            <w:gridSpan w:val="3"/>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56"/>
        </w:trPr>
        <w:tc>
          <w:tcPr>
            <w:tcW w:w="4280" w:type="dxa"/>
            <w:gridSpan w:val="3"/>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4 четверть</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16</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w:t>
            </w:r>
          </w:p>
        </w:tc>
        <w:tc>
          <w:tcPr>
            <w:tcW w:w="2160" w:type="dxa"/>
            <w:tcBorders>
              <w:right w:val="single" w:sz="8" w:space="0" w:color="auto"/>
            </w:tcBorders>
            <w:vAlign w:val="bottom"/>
          </w:tcPr>
          <w:p w:rsidR="002D5458" w:rsidRPr="002D5458" w:rsidRDefault="002D5458" w:rsidP="00775E4E">
            <w:pPr>
              <w:spacing w:after="0" w:line="240" w:lineRule="auto"/>
              <w:ind w:right="9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67"/>
        </w:trPr>
        <w:tc>
          <w:tcPr>
            <w:tcW w:w="760" w:type="dxa"/>
            <w:gridSpan w:val="2"/>
            <w:tcBorders>
              <w:left w:val="single" w:sz="8" w:space="0" w:color="auto"/>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66"/>
        </w:trPr>
        <w:tc>
          <w:tcPr>
            <w:tcW w:w="760" w:type="dxa"/>
            <w:gridSpan w:val="2"/>
            <w:tcBorders>
              <w:lef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Итого</w:t>
            </w:r>
          </w:p>
        </w:tc>
        <w:tc>
          <w:tcPr>
            <w:tcW w:w="352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68</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11</w:t>
            </w:r>
          </w:p>
        </w:tc>
        <w:tc>
          <w:tcPr>
            <w:tcW w:w="2160" w:type="dxa"/>
            <w:tcBorders>
              <w:right w:val="single" w:sz="8" w:space="0" w:color="auto"/>
            </w:tcBorders>
            <w:vAlign w:val="bottom"/>
          </w:tcPr>
          <w:p w:rsidR="002D5458" w:rsidRPr="002D5458" w:rsidRDefault="002D5458" w:rsidP="00775E4E">
            <w:pPr>
              <w:spacing w:after="0" w:line="240" w:lineRule="auto"/>
              <w:ind w:right="9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5</w:t>
            </w: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2D5458">
        <w:trPr>
          <w:trHeight w:val="272"/>
        </w:trPr>
        <w:tc>
          <w:tcPr>
            <w:tcW w:w="680" w:type="dxa"/>
            <w:tcBorders>
              <w:left w:val="single" w:sz="8" w:space="0" w:color="auto"/>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1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bl>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numPr>
          <w:ilvl w:val="0"/>
          <w:numId w:val="10"/>
        </w:numPr>
        <w:tabs>
          <w:tab w:val="left" w:pos="320"/>
        </w:tabs>
        <w:spacing w:after="0" w:line="240" w:lineRule="auto"/>
        <w:ind w:left="320" w:hanging="207"/>
        <w:contextualSpacing/>
        <w:rPr>
          <w:rFonts w:ascii="Times New Roman" w:eastAsia="Times New Roman" w:hAnsi="Times New Roman" w:cs="Times New Roman"/>
          <w:b/>
          <w:bCs/>
          <w:sz w:val="24"/>
          <w:szCs w:val="24"/>
        </w:rPr>
      </w:pPr>
      <w:r w:rsidRPr="002D5458">
        <w:rPr>
          <w:rFonts w:ascii="Times New Roman" w:eastAsia="Times New Roman" w:hAnsi="Times New Roman" w:cs="Times New Roman"/>
          <w:b/>
          <w:bCs/>
          <w:sz w:val="24"/>
          <w:szCs w:val="24"/>
        </w:rPr>
        <w:t>класс.</w:t>
      </w:r>
    </w:p>
    <w:p w:rsidR="002D5458" w:rsidRPr="002D5458" w:rsidRDefault="002D5458" w:rsidP="002D5458">
      <w:pPr>
        <w:spacing w:after="0" w:line="240" w:lineRule="auto"/>
        <w:contextualSpacing/>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680"/>
        <w:gridCol w:w="80"/>
        <w:gridCol w:w="3520"/>
        <w:gridCol w:w="900"/>
        <w:gridCol w:w="2340"/>
        <w:gridCol w:w="2060"/>
      </w:tblGrid>
      <w:tr w:rsidR="002D5458" w:rsidRPr="002D5458" w:rsidTr="00775E4E">
        <w:trPr>
          <w:trHeight w:val="276"/>
        </w:trPr>
        <w:tc>
          <w:tcPr>
            <w:tcW w:w="680" w:type="dxa"/>
            <w:tcBorders>
              <w:top w:val="single" w:sz="8" w:space="0" w:color="auto"/>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top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top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top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4400" w:type="dxa"/>
            <w:gridSpan w:val="2"/>
            <w:tcBorders>
              <w:top w:val="single" w:sz="8" w:space="0" w:color="auto"/>
              <w:right w:val="single" w:sz="8" w:space="0" w:color="auto"/>
            </w:tcBorders>
            <w:vAlign w:val="bottom"/>
          </w:tcPr>
          <w:p w:rsidR="002D5458" w:rsidRPr="002D5458" w:rsidRDefault="002D5458" w:rsidP="00775E4E">
            <w:pPr>
              <w:spacing w:after="0" w:line="240" w:lineRule="auto"/>
              <w:ind w:right="20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 xml:space="preserve">Количество основных видов </w:t>
            </w:r>
            <w:proofErr w:type="gramStart"/>
            <w:r w:rsidRPr="002D5458">
              <w:rPr>
                <w:rFonts w:ascii="Times New Roman" w:eastAsia="Times New Roman" w:hAnsi="Times New Roman" w:cs="Times New Roman"/>
                <w:sz w:val="24"/>
                <w:szCs w:val="24"/>
              </w:rPr>
              <w:t>учебной</w:t>
            </w:r>
            <w:proofErr w:type="gramEnd"/>
          </w:p>
        </w:tc>
      </w:tr>
      <w:tr w:rsidR="002D5458" w:rsidRPr="002D5458" w:rsidTr="00775E4E">
        <w:trPr>
          <w:trHeight w:val="312"/>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Кол-</w:t>
            </w:r>
          </w:p>
        </w:tc>
        <w:tc>
          <w:tcPr>
            <w:tcW w:w="4400" w:type="dxa"/>
            <w:gridSpan w:val="2"/>
            <w:tcBorders>
              <w:right w:val="single" w:sz="8" w:space="0" w:color="auto"/>
            </w:tcBorders>
            <w:vAlign w:val="bottom"/>
          </w:tcPr>
          <w:p w:rsidR="002D5458" w:rsidRPr="002D5458" w:rsidRDefault="002D5458" w:rsidP="00775E4E">
            <w:pPr>
              <w:spacing w:after="0" w:line="240" w:lineRule="auto"/>
              <w:ind w:right="14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деятельности</w:t>
            </w:r>
          </w:p>
        </w:tc>
      </w:tr>
      <w:tr w:rsidR="002D5458" w:rsidRPr="002D5458" w:rsidTr="00775E4E">
        <w:trPr>
          <w:trHeight w:val="257"/>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w:t>
            </w: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 xml:space="preserve">Основные разделы 8 </w:t>
            </w:r>
            <w:proofErr w:type="spellStart"/>
            <w:r w:rsidRPr="002D5458">
              <w:rPr>
                <w:rFonts w:ascii="Times New Roman" w:eastAsia="Times New Roman" w:hAnsi="Times New Roman" w:cs="Times New Roman"/>
                <w:sz w:val="24"/>
                <w:szCs w:val="24"/>
              </w:rPr>
              <w:t>кл</w:t>
            </w:r>
            <w:proofErr w:type="spellEnd"/>
            <w:r w:rsidRPr="002D5458">
              <w:rPr>
                <w:rFonts w:ascii="Times New Roman" w:eastAsia="Times New Roman" w:hAnsi="Times New Roman" w:cs="Times New Roman"/>
                <w:sz w:val="24"/>
                <w:szCs w:val="24"/>
              </w:rPr>
              <w:t>.</w:t>
            </w:r>
          </w:p>
        </w:tc>
        <w:tc>
          <w:tcPr>
            <w:tcW w:w="90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во</w:t>
            </w:r>
          </w:p>
        </w:tc>
        <w:tc>
          <w:tcPr>
            <w:tcW w:w="234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304"/>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часов</w:t>
            </w:r>
          </w:p>
        </w:tc>
        <w:tc>
          <w:tcPr>
            <w:tcW w:w="234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Лабораторные</w:t>
            </w:r>
          </w:p>
        </w:tc>
        <w:tc>
          <w:tcPr>
            <w:tcW w:w="206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Контрольные</w:t>
            </w:r>
          </w:p>
        </w:tc>
      </w:tr>
      <w:tr w:rsidR="002D5458" w:rsidRPr="002D5458" w:rsidTr="00775E4E">
        <w:trPr>
          <w:trHeight w:val="264"/>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работы</w:t>
            </w:r>
          </w:p>
        </w:tc>
        <w:tc>
          <w:tcPr>
            <w:tcW w:w="206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работы</w:t>
            </w:r>
          </w:p>
        </w:tc>
      </w:tr>
      <w:tr w:rsidR="002D5458" w:rsidRPr="002D5458" w:rsidTr="00775E4E">
        <w:trPr>
          <w:trHeight w:val="257"/>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56"/>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1</w:t>
            </w: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Тепловые явления.</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23</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3</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2</w:t>
            </w:r>
          </w:p>
        </w:tc>
      </w:tr>
      <w:tr w:rsidR="002D5458" w:rsidRPr="002D5458" w:rsidTr="00775E4E">
        <w:trPr>
          <w:trHeight w:val="252"/>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56"/>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Электрические явления.</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29</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5</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r>
      <w:tr w:rsidR="002D5458" w:rsidRPr="002D5458" w:rsidTr="00775E4E">
        <w:trPr>
          <w:trHeight w:val="252"/>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56"/>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3</w:t>
            </w: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Электромагнитные явления.</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5</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w:t>
            </w:r>
          </w:p>
        </w:tc>
        <w:tc>
          <w:tcPr>
            <w:tcW w:w="206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48"/>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0"/>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4</w:t>
            </w:r>
          </w:p>
        </w:tc>
        <w:tc>
          <w:tcPr>
            <w:tcW w:w="8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right w:val="single" w:sz="8" w:space="0" w:color="auto"/>
            </w:tcBorders>
            <w:vAlign w:val="bottom"/>
          </w:tcPr>
          <w:p w:rsidR="002D5458" w:rsidRPr="002D5458" w:rsidRDefault="002D5458" w:rsidP="00775E4E">
            <w:pPr>
              <w:spacing w:after="0" w:line="240" w:lineRule="auto"/>
              <w:ind w:left="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Световые явления.</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11</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r>
      <w:tr w:rsidR="002D5458" w:rsidRPr="002D5458" w:rsidTr="00775E4E">
        <w:trPr>
          <w:trHeight w:val="248"/>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gridSpan w:val="2"/>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0"/>
        </w:trPr>
        <w:tc>
          <w:tcPr>
            <w:tcW w:w="4280" w:type="dxa"/>
            <w:gridSpan w:val="3"/>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Итого:</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68</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11</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4</w:t>
            </w:r>
          </w:p>
        </w:tc>
      </w:tr>
      <w:tr w:rsidR="002D5458" w:rsidRPr="002D5458" w:rsidTr="00775E4E">
        <w:trPr>
          <w:trHeight w:val="262"/>
        </w:trPr>
        <w:tc>
          <w:tcPr>
            <w:tcW w:w="4280" w:type="dxa"/>
            <w:gridSpan w:val="3"/>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1"/>
        </w:trPr>
        <w:tc>
          <w:tcPr>
            <w:tcW w:w="4280" w:type="dxa"/>
            <w:gridSpan w:val="3"/>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1 четверть</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18</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r>
      <w:tr w:rsidR="002D5458" w:rsidRPr="002D5458" w:rsidTr="00775E4E">
        <w:trPr>
          <w:trHeight w:val="267"/>
        </w:trPr>
        <w:tc>
          <w:tcPr>
            <w:tcW w:w="4280" w:type="dxa"/>
            <w:gridSpan w:val="3"/>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53"/>
        </w:trPr>
        <w:tc>
          <w:tcPr>
            <w:tcW w:w="4280" w:type="dxa"/>
            <w:gridSpan w:val="3"/>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2 четверть</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14</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4</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r>
      <w:tr w:rsidR="002D5458" w:rsidRPr="002D5458" w:rsidTr="00775E4E">
        <w:trPr>
          <w:trHeight w:val="250"/>
        </w:trPr>
        <w:tc>
          <w:tcPr>
            <w:tcW w:w="4280" w:type="dxa"/>
            <w:gridSpan w:val="3"/>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70"/>
        </w:trPr>
        <w:tc>
          <w:tcPr>
            <w:tcW w:w="4280" w:type="dxa"/>
            <w:gridSpan w:val="3"/>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3 четверть</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20</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5</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r>
      <w:tr w:rsidR="002D5458" w:rsidRPr="002D5458" w:rsidTr="00775E4E">
        <w:trPr>
          <w:trHeight w:val="272"/>
        </w:trPr>
        <w:tc>
          <w:tcPr>
            <w:tcW w:w="4280" w:type="dxa"/>
            <w:gridSpan w:val="3"/>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1"/>
        </w:trPr>
        <w:tc>
          <w:tcPr>
            <w:tcW w:w="4280" w:type="dxa"/>
            <w:gridSpan w:val="3"/>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4 четверть</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16</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3</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r>
      <w:tr w:rsidR="002D5458" w:rsidRPr="002D5458" w:rsidTr="00775E4E">
        <w:trPr>
          <w:trHeight w:val="262"/>
        </w:trPr>
        <w:tc>
          <w:tcPr>
            <w:tcW w:w="760" w:type="dxa"/>
            <w:gridSpan w:val="2"/>
            <w:tcBorders>
              <w:left w:val="single" w:sz="8" w:space="0" w:color="auto"/>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5"/>
        </w:trPr>
        <w:tc>
          <w:tcPr>
            <w:tcW w:w="760" w:type="dxa"/>
            <w:gridSpan w:val="2"/>
            <w:tcBorders>
              <w:lef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Итого</w:t>
            </w:r>
          </w:p>
        </w:tc>
        <w:tc>
          <w:tcPr>
            <w:tcW w:w="352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68</w:t>
            </w:r>
          </w:p>
        </w:tc>
        <w:tc>
          <w:tcPr>
            <w:tcW w:w="234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11</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4</w:t>
            </w:r>
          </w:p>
        </w:tc>
      </w:tr>
      <w:tr w:rsidR="002D5458" w:rsidRPr="002D5458" w:rsidTr="00775E4E">
        <w:trPr>
          <w:trHeight w:val="276"/>
        </w:trPr>
        <w:tc>
          <w:tcPr>
            <w:tcW w:w="680" w:type="dxa"/>
            <w:tcBorders>
              <w:left w:val="single" w:sz="8" w:space="0" w:color="auto"/>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bl>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numPr>
          <w:ilvl w:val="0"/>
          <w:numId w:val="11"/>
        </w:numPr>
        <w:tabs>
          <w:tab w:val="left" w:pos="320"/>
        </w:tabs>
        <w:spacing w:after="0" w:line="240" w:lineRule="auto"/>
        <w:ind w:left="320" w:hanging="207"/>
        <w:contextualSpacing/>
        <w:rPr>
          <w:rFonts w:ascii="Times New Roman" w:eastAsia="Times New Roman" w:hAnsi="Times New Roman" w:cs="Times New Roman"/>
          <w:b/>
          <w:bCs/>
          <w:sz w:val="24"/>
          <w:szCs w:val="24"/>
        </w:rPr>
      </w:pPr>
      <w:r w:rsidRPr="002D5458">
        <w:rPr>
          <w:rFonts w:ascii="Times New Roman" w:eastAsia="Times New Roman" w:hAnsi="Times New Roman" w:cs="Times New Roman"/>
          <w:b/>
          <w:bCs/>
          <w:sz w:val="24"/>
          <w:szCs w:val="24"/>
        </w:rPr>
        <w:t>класс.</w:t>
      </w: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contextualSpacing/>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680"/>
        <w:gridCol w:w="3600"/>
        <w:gridCol w:w="900"/>
        <w:gridCol w:w="2340"/>
        <w:gridCol w:w="2060"/>
        <w:gridCol w:w="30"/>
      </w:tblGrid>
      <w:tr w:rsidR="002D5458" w:rsidRPr="002D5458" w:rsidTr="00775E4E">
        <w:trPr>
          <w:trHeight w:val="275"/>
        </w:trPr>
        <w:tc>
          <w:tcPr>
            <w:tcW w:w="680" w:type="dxa"/>
            <w:tcBorders>
              <w:top w:val="single" w:sz="8" w:space="0" w:color="auto"/>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top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top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4400" w:type="dxa"/>
            <w:gridSpan w:val="2"/>
            <w:tcBorders>
              <w:top w:val="single" w:sz="8" w:space="0" w:color="auto"/>
              <w:right w:val="single" w:sz="8" w:space="0" w:color="auto"/>
            </w:tcBorders>
            <w:vAlign w:val="bottom"/>
          </w:tcPr>
          <w:p w:rsidR="002D5458" w:rsidRPr="002D5458" w:rsidRDefault="002D5458" w:rsidP="00775E4E">
            <w:pPr>
              <w:spacing w:after="0" w:line="240" w:lineRule="auto"/>
              <w:ind w:right="20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 xml:space="preserve">Количество основных видов </w:t>
            </w:r>
            <w:proofErr w:type="gramStart"/>
            <w:r w:rsidRPr="002D5458">
              <w:rPr>
                <w:rFonts w:ascii="Times New Roman" w:eastAsia="Times New Roman" w:hAnsi="Times New Roman" w:cs="Times New Roman"/>
                <w:sz w:val="24"/>
                <w:szCs w:val="24"/>
              </w:rPr>
              <w:t>учебной</w:t>
            </w:r>
            <w:proofErr w:type="gramEnd"/>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312"/>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Кол-</w:t>
            </w:r>
          </w:p>
        </w:tc>
        <w:tc>
          <w:tcPr>
            <w:tcW w:w="4400" w:type="dxa"/>
            <w:gridSpan w:val="2"/>
            <w:tcBorders>
              <w:right w:val="single" w:sz="8" w:space="0" w:color="auto"/>
            </w:tcBorders>
            <w:vAlign w:val="bottom"/>
          </w:tcPr>
          <w:p w:rsidR="002D5458" w:rsidRPr="002D5458" w:rsidRDefault="002D5458" w:rsidP="00775E4E">
            <w:pPr>
              <w:spacing w:after="0" w:line="240" w:lineRule="auto"/>
              <w:ind w:right="14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деятельности</w:t>
            </w: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57"/>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w:t>
            </w:r>
          </w:p>
        </w:tc>
        <w:tc>
          <w:tcPr>
            <w:tcW w:w="360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 xml:space="preserve">Основные разделы 9 </w:t>
            </w:r>
            <w:proofErr w:type="spellStart"/>
            <w:r w:rsidRPr="002D5458">
              <w:rPr>
                <w:rFonts w:ascii="Times New Roman" w:eastAsia="Times New Roman" w:hAnsi="Times New Roman" w:cs="Times New Roman"/>
                <w:sz w:val="24"/>
                <w:szCs w:val="24"/>
              </w:rPr>
              <w:t>кл</w:t>
            </w:r>
            <w:proofErr w:type="spellEnd"/>
            <w:r w:rsidRPr="002D5458">
              <w:rPr>
                <w:rFonts w:ascii="Times New Roman" w:eastAsia="Times New Roman" w:hAnsi="Times New Roman" w:cs="Times New Roman"/>
                <w:sz w:val="24"/>
                <w:szCs w:val="24"/>
              </w:rPr>
              <w:t>.</w:t>
            </w:r>
          </w:p>
        </w:tc>
        <w:tc>
          <w:tcPr>
            <w:tcW w:w="90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во</w:t>
            </w:r>
          </w:p>
        </w:tc>
        <w:tc>
          <w:tcPr>
            <w:tcW w:w="2340" w:type="dxa"/>
            <w:tcBorders>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304"/>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часов</w:t>
            </w:r>
          </w:p>
        </w:tc>
        <w:tc>
          <w:tcPr>
            <w:tcW w:w="234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Лабораторные</w:t>
            </w:r>
          </w:p>
        </w:tc>
        <w:tc>
          <w:tcPr>
            <w:tcW w:w="206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Контрольные</w:t>
            </w: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5"/>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работы</w:t>
            </w:r>
          </w:p>
        </w:tc>
        <w:tc>
          <w:tcPr>
            <w:tcW w:w="2060" w:type="dxa"/>
            <w:tcBorders>
              <w:right w:val="single" w:sz="8" w:space="0" w:color="auto"/>
            </w:tcBorders>
            <w:vAlign w:val="bottom"/>
          </w:tcPr>
          <w:p w:rsidR="002D5458" w:rsidRPr="002D5458" w:rsidRDefault="002D5458" w:rsidP="00775E4E">
            <w:pPr>
              <w:spacing w:after="0" w:line="240" w:lineRule="auto"/>
              <w:ind w:left="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работы</w:t>
            </w: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57"/>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56"/>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1</w:t>
            </w:r>
          </w:p>
        </w:tc>
        <w:tc>
          <w:tcPr>
            <w:tcW w:w="360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Законы взаимодействия и</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28</w:t>
            </w:r>
          </w:p>
        </w:tc>
        <w:tc>
          <w:tcPr>
            <w:tcW w:w="2340" w:type="dxa"/>
            <w:vMerge w:val="restart"/>
            <w:tcBorders>
              <w:right w:val="single" w:sz="8" w:space="0" w:color="auto"/>
            </w:tcBorders>
            <w:vAlign w:val="bottom"/>
          </w:tcPr>
          <w:p w:rsidR="002D5458" w:rsidRPr="002D5458" w:rsidRDefault="002D5458" w:rsidP="00775E4E">
            <w:pPr>
              <w:spacing w:after="0" w:line="240" w:lineRule="auto"/>
              <w:ind w:right="10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2060" w:type="dxa"/>
            <w:vMerge w:val="restart"/>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149"/>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vMerge w:val="restart"/>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движения тел</w:t>
            </w:r>
          </w:p>
        </w:tc>
        <w:tc>
          <w:tcPr>
            <w:tcW w:w="90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vMerge/>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vMerge/>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130"/>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vMerge/>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86"/>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5"/>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360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Механические колебания и</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16</w:t>
            </w:r>
          </w:p>
        </w:tc>
        <w:tc>
          <w:tcPr>
            <w:tcW w:w="2340" w:type="dxa"/>
            <w:tcBorders>
              <w:right w:val="single" w:sz="8" w:space="0" w:color="auto"/>
            </w:tcBorders>
            <w:vAlign w:val="bottom"/>
          </w:tcPr>
          <w:p w:rsidR="002D5458" w:rsidRPr="002D5458" w:rsidRDefault="002D5458" w:rsidP="00775E4E">
            <w:pPr>
              <w:spacing w:after="0" w:line="240" w:lineRule="auto"/>
              <w:ind w:right="10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70"/>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bottom w:val="single" w:sz="8" w:space="0" w:color="auto"/>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волны. Звук.</w:t>
            </w: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72"/>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3</w:t>
            </w:r>
          </w:p>
        </w:tc>
        <w:tc>
          <w:tcPr>
            <w:tcW w:w="360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Электромагнитное поле.</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20</w:t>
            </w:r>
          </w:p>
        </w:tc>
        <w:tc>
          <w:tcPr>
            <w:tcW w:w="2340" w:type="dxa"/>
            <w:tcBorders>
              <w:right w:val="single" w:sz="8" w:space="0" w:color="auto"/>
            </w:tcBorders>
            <w:vAlign w:val="bottom"/>
          </w:tcPr>
          <w:p w:rsidR="002D5458" w:rsidRPr="002D5458" w:rsidRDefault="002D5458" w:rsidP="00775E4E">
            <w:pPr>
              <w:spacing w:after="0" w:line="240" w:lineRule="auto"/>
              <w:ind w:right="10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76"/>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5"/>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4</w:t>
            </w:r>
          </w:p>
        </w:tc>
        <w:tc>
          <w:tcPr>
            <w:tcW w:w="360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Строение атома и атомного</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16</w:t>
            </w:r>
          </w:p>
        </w:tc>
        <w:tc>
          <w:tcPr>
            <w:tcW w:w="2340" w:type="dxa"/>
            <w:tcBorders>
              <w:right w:val="single" w:sz="8" w:space="0" w:color="auto"/>
            </w:tcBorders>
            <w:vAlign w:val="bottom"/>
          </w:tcPr>
          <w:p w:rsidR="002D5458" w:rsidRPr="002D5458" w:rsidRDefault="002D5458" w:rsidP="00775E4E">
            <w:pPr>
              <w:spacing w:after="0" w:line="240" w:lineRule="auto"/>
              <w:ind w:right="10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4</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70"/>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bottom w:val="single" w:sz="8" w:space="0" w:color="auto"/>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ядра.</w:t>
            </w: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2"/>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36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5</w:t>
            </w:r>
          </w:p>
        </w:tc>
        <w:tc>
          <w:tcPr>
            <w:tcW w:w="360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Строение и эволюция</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6</w:t>
            </w:r>
          </w:p>
        </w:tc>
        <w:tc>
          <w:tcPr>
            <w:tcW w:w="234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80"/>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bottom w:val="single" w:sz="8" w:space="0" w:color="auto"/>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Вселенной.</w:t>
            </w: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2"/>
        </w:trPr>
        <w:tc>
          <w:tcPr>
            <w:tcW w:w="680" w:type="dxa"/>
            <w:tcBorders>
              <w:left w:val="single" w:sz="8" w:space="0" w:color="auto"/>
              <w:right w:val="single" w:sz="8" w:space="0" w:color="auto"/>
            </w:tcBorders>
            <w:vAlign w:val="bottom"/>
          </w:tcPr>
          <w:p w:rsidR="002D5458" w:rsidRPr="002D5458" w:rsidRDefault="002D5458" w:rsidP="00775E4E">
            <w:pPr>
              <w:spacing w:after="0" w:line="240" w:lineRule="auto"/>
              <w:ind w:left="28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6</w:t>
            </w:r>
          </w:p>
        </w:tc>
        <w:tc>
          <w:tcPr>
            <w:tcW w:w="3600" w:type="dxa"/>
            <w:tcBorders>
              <w:right w:val="single" w:sz="8" w:space="0" w:color="auto"/>
            </w:tcBorders>
            <w:vAlign w:val="bottom"/>
          </w:tcPr>
          <w:p w:rsidR="002D5458" w:rsidRPr="002D5458" w:rsidRDefault="002D5458" w:rsidP="00775E4E">
            <w:pPr>
              <w:spacing w:after="0" w:line="240" w:lineRule="auto"/>
              <w:ind w:left="10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Повторение.</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16</w:t>
            </w:r>
          </w:p>
        </w:tc>
        <w:tc>
          <w:tcPr>
            <w:tcW w:w="234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52"/>
        </w:trPr>
        <w:tc>
          <w:tcPr>
            <w:tcW w:w="6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56"/>
        </w:trPr>
        <w:tc>
          <w:tcPr>
            <w:tcW w:w="4280" w:type="dxa"/>
            <w:gridSpan w:val="2"/>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Итого:</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102</w:t>
            </w:r>
          </w:p>
        </w:tc>
        <w:tc>
          <w:tcPr>
            <w:tcW w:w="2340" w:type="dxa"/>
            <w:tcBorders>
              <w:right w:val="single" w:sz="8" w:space="0" w:color="auto"/>
            </w:tcBorders>
            <w:vAlign w:val="bottom"/>
          </w:tcPr>
          <w:p w:rsidR="002D5458" w:rsidRPr="002D5458" w:rsidRDefault="002D5458" w:rsidP="00775E4E">
            <w:pPr>
              <w:spacing w:after="0" w:line="240" w:lineRule="auto"/>
              <w:ind w:right="10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9</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4</w:t>
            </w: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7"/>
        </w:trPr>
        <w:tc>
          <w:tcPr>
            <w:tcW w:w="680" w:type="dxa"/>
            <w:tcBorders>
              <w:left w:val="single" w:sz="8" w:space="0" w:color="auto"/>
              <w:bottom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36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0" w:type="dxa"/>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bl>
    <w:p w:rsidR="002D5458" w:rsidRPr="002D5458" w:rsidRDefault="002D5458" w:rsidP="002D5458">
      <w:pPr>
        <w:spacing w:after="0" w:line="240" w:lineRule="auto"/>
        <w:contextualSpacing/>
        <w:rPr>
          <w:rFonts w:ascii="Times New Roman" w:hAnsi="Times New Roman" w:cs="Times New Roman"/>
          <w:sz w:val="24"/>
          <w:szCs w:val="24"/>
        </w:rPr>
      </w:pPr>
    </w:p>
    <w:p w:rsidR="002D5458" w:rsidRDefault="002D5458" w:rsidP="002D5458">
      <w:pPr>
        <w:spacing w:after="0" w:line="240" w:lineRule="auto"/>
        <w:contextualSpacing/>
        <w:rPr>
          <w:rFonts w:ascii="Times New Roman" w:eastAsia="Times New Roman" w:hAnsi="Times New Roman" w:cs="Times New Roman"/>
          <w:sz w:val="24"/>
          <w:szCs w:val="24"/>
        </w:rPr>
      </w:pPr>
    </w:p>
    <w:tbl>
      <w:tblPr>
        <w:tblW w:w="0" w:type="auto"/>
        <w:tblInd w:w="10" w:type="dxa"/>
        <w:tblLayout w:type="fixed"/>
        <w:tblCellMar>
          <w:left w:w="0" w:type="dxa"/>
          <w:right w:w="0" w:type="dxa"/>
        </w:tblCellMar>
        <w:tblLook w:val="04A0"/>
      </w:tblPr>
      <w:tblGrid>
        <w:gridCol w:w="4280"/>
        <w:gridCol w:w="900"/>
        <w:gridCol w:w="2340"/>
        <w:gridCol w:w="2060"/>
      </w:tblGrid>
      <w:tr w:rsidR="002D5458" w:rsidRPr="002D5458" w:rsidTr="00775E4E">
        <w:trPr>
          <w:trHeight w:val="280"/>
        </w:trPr>
        <w:tc>
          <w:tcPr>
            <w:tcW w:w="4280" w:type="dxa"/>
            <w:tcBorders>
              <w:top w:val="single" w:sz="8" w:space="0" w:color="auto"/>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1 четверть</w:t>
            </w:r>
          </w:p>
        </w:tc>
        <w:tc>
          <w:tcPr>
            <w:tcW w:w="900" w:type="dxa"/>
            <w:tcBorders>
              <w:top w:val="single" w:sz="8" w:space="0" w:color="auto"/>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27</w:t>
            </w:r>
          </w:p>
        </w:tc>
        <w:tc>
          <w:tcPr>
            <w:tcW w:w="2340" w:type="dxa"/>
            <w:tcBorders>
              <w:top w:val="single" w:sz="8" w:space="0" w:color="auto"/>
              <w:right w:val="single" w:sz="8" w:space="0" w:color="auto"/>
            </w:tcBorders>
            <w:vAlign w:val="bottom"/>
          </w:tcPr>
          <w:p w:rsidR="002D5458" w:rsidRPr="002D5458" w:rsidRDefault="002D5458" w:rsidP="00775E4E">
            <w:pPr>
              <w:spacing w:after="0" w:line="240" w:lineRule="auto"/>
              <w:ind w:right="10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2060" w:type="dxa"/>
            <w:tcBorders>
              <w:top w:val="single" w:sz="8" w:space="0" w:color="auto"/>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r>
      <w:tr w:rsidR="002D5458" w:rsidRPr="002D5458" w:rsidTr="00775E4E">
        <w:trPr>
          <w:trHeight w:val="262"/>
        </w:trPr>
        <w:tc>
          <w:tcPr>
            <w:tcW w:w="42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53"/>
        </w:trPr>
        <w:tc>
          <w:tcPr>
            <w:tcW w:w="4280" w:type="dxa"/>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2 четверть</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21</w:t>
            </w:r>
          </w:p>
        </w:tc>
        <w:tc>
          <w:tcPr>
            <w:tcW w:w="2340" w:type="dxa"/>
            <w:tcBorders>
              <w:right w:val="single" w:sz="8" w:space="0" w:color="auto"/>
            </w:tcBorders>
            <w:vAlign w:val="bottom"/>
          </w:tcPr>
          <w:p w:rsidR="002D5458" w:rsidRPr="002D5458" w:rsidRDefault="002D5458" w:rsidP="00775E4E">
            <w:pPr>
              <w:spacing w:after="0" w:line="240" w:lineRule="auto"/>
              <w:ind w:right="10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r>
      <w:tr w:rsidR="002D5458" w:rsidRPr="002D5458" w:rsidTr="00775E4E">
        <w:trPr>
          <w:trHeight w:val="255"/>
        </w:trPr>
        <w:tc>
          <w:tcPr>
            <w:tcW w:w="42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70"/>
        </w:trPr>
        <w:tc>
          <w:tcPr>
            <w:tcW w:w="4280" w:type="dxa"/>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3 четверть</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30</w:t>
            </w:r>
          </w:p>
        </w:tc>
        <w:tc>
          <w:tcPr>
            <w:tcW w:w="2340" w:type="dxa"/>
            <w:tcBorders>
              <w:right w:val="single" w:sz="8" w:space="0" w:color="auto"/>
            </w:tcBorders>
            <w:vAlign w:val="bottom"/>
          </w:tcPr>
          <w:p w:rsidR="002D5458" w:rsidRPr="002D5458" w:rsidRDefault="002D5458" w:rsidP="00775E4E">
            <w:pPr>
              <w:spacing w:after="0" w:line="240" w:lineRule="auto"/>
              <w:ind w:right="10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3</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r>
      <w:tr w:rsidR="002D5458" w:rsidRPr="002D5458" w:rsidTr="00775E4E">
        <w:trPr>
          <w:trHeight w:val="272"/>
        </w:trPr>
        <w:tc>
          <w:tcPr>
            <w:tcW w:w="42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56"/>
        </w:trPr>
        <w:tc>
          <w:tcPr>
            <w:tcW w:w="4280" w:type="dxa"/>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4 четверть</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24</w:t>
            </w:r>
          </w:p>
        </w:tc>
        <w:tc>
          <w:tcPr>
            <w:tcW w:w="2340" w:type="dxa"/>
            <w:tcBorders>
              <w:right w:val="single" w:sz="8" w:space="0" w:color="auto"/>
            </w:tcBorders>
            <w:vAlign w:val="bottom"/>
          </w:tcPr>
          <w:p w:rsidR="002D5458" w:rsidRPr="002D5458" w:rsidRDefault="002D5458" w:rsidP="00775E4E">
            <w:pPr>
              <w:spacing w:after="0" w:line="240" w:lineRule="auto"/>
              <w:ind w:right="10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2</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1</w:t>
            </w:r>
          </w:p>
        </w:tc>
      </w:tr>
      <w:tr w:rsidR="002D5458" w:rsidRPr="002D5458" w:rsidTr="00775E4E">
        <w:trPr>
          <w:trHeight w:val="267"/>
        </w:trPr>
        <w:tc>
          <w:tcPr>
            <w:tcW w:w="42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r w:rsidR="002D5458" w:rsidRPr="002D5458" w:rsidTr="00775E4E">
        <w:trPr>
          <w:trHeight w:val="265"/>
        </w:trPr>
        <w:tc>
          <w:tcPr>
            <w:tcW w:w="4280" w:type="dxa"/>
            <w:tcBorders>
              <w:left w:val="single" w:sz="8" w:space="0" w:color="auto"/>
              <w:right w:val="single" w:sz="8" w:space="0" w:color="auto"/>
            </w:tcBorders>
            <w:vAlign w:val="bottom"/>
          </w:tcPr>
          <w:p w:rsidR="002D5458" w:rsidRPr="002D5458" w:rsidRDefault="002D5458" w:rsidP="00775E4E">
            <w:pPr>
              <w:spacing w:after="0" w:line="240" w:lineRule="auto"/>
              <w:ind w:left="120"/>
              <w:contextualSpacing/>
              <w:rPr>
                <w:rFonts w:ascii="Times New Roman" w:hAnsi="Times New Roman" w:cs="Times New Roman"/>
                <w:sz w:val="24"/>
                <w:szCs w:val="24"/>
              </w:rPr>
            </w:pPr>
            <w:r w:rsidRPr="002D5458">
              <w:rPr>
                <w:rFonts w:ascii="Times New Roman" w:eastAsia="Times New Roman" w:hAnsi="Times New Roman" w:cs="Times New Roman"/>
                <w:sz w:val="24"/>
                <w:szCs w:val="24"/>
              </w:rPr>
              <w:t>Итого</w:t>
            </w:r>
          </w:p>
        </w:tc>
        <w:tc>
          <w:tcPr>
            <w:tcW w:w="900" w:type="dxa"/>
            <w:tcBorders>
              <w:right w:val="single" w:sz="8" w:space="0" w:color="auto"/>
            </w:tcBorders>
            <w:vAlign w:val="bottom"/>
          </w:tcPr>
          <w:p w:rsidR="002D5458" w:rsidRPr="002D5458" w:rsidRDefault="002D5458" w:rsidP="00775E4E">
            <w:pPr>
              <w:spacing w:after="0" w:line="240" w:lineRule="auto"/>
              <w:contextualSpacing/>
              <w:jc w:val="center"/>
              <w:rPr>
                <w:rFonts w:ascii="Times New Roman" w:hAnsi="Times New Roman" w:cs="Times New Roman"/>
                <w:sz w:val="24"/>
                <w:szCs w:val="24"/>
              </w:rPr>
            </w:pPr>
            <w:r w:rsidRPr="002D5458">
              <w:rPr>
                <w:rFonts w:ascii="Times New Roman" w:eastAsia="Times New Roman" w:hAnsi="Times New Roman" w:cs="Times New Roman"/>
                <w:w w:val="99"/>
                <w:sz w:val="24"/>
                <w:szCs w:val="24"/>
              </w:rPr>
              <w:t>102</w:t>
            </w:r>
          </w:p>
        </w:tc>
        <w:tc>
          <w:tcPr>
            <w:tcW w:w="2340" w:type="dxa"/>
            <w:tcBorders>
              <w:right w:val="single" w:sz="8" w:space="0" w:color="auto"/>
            </w:tcBorders>
            <w:vAlign w:val="bottom"/>
          </w:tcPr>
          <w:p w:rsidR="002D5458" w:rsidRPr="002D5458" w:rsidRDefault="002D5458" w:rsidP="00775E4E">
            <w:pPr>
              <w:spacing w:after="0" w:line="240" w:lineRule="auto"/>
              <w:ind w:right="102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9</w:t>
            </w:r>
          </w:p>
        </w:tc>
        <w:tc>
          <w:tcPr>
            <w:tcW w:w="2060" w:type="dxa"/>
            <w:tcBorders>
              <w:right w:val="single" w:sz="8" w:space="0" w:color="auto"/>
            </w:tcBorders>
            <w:vAlign w:val="bottom"/>
          </w:tcPr>
          <w:p w:rsidR="002D5458" w:rsidRPr="002D5458" w:rsidRDefault="002D5458" w:rsidP="00775E4E">
            <w:pPr>
              <w:spacing w:after="0" w:line="240" w:lineRule="auto"/>
              <w:ind w:right="880"/>
              <w:contextualSpacing/>
              <w:jc w:val="right"/>
              <w:rPr>
                <w:rFonts w:ascii="Times New Roman" w:hAnsi="Times New Roman" w:cs="Times New Roman"/>
                <w:sz w:val="24"/>
                <w:szCs w:val="24"/>
              </w:rPr>
            </w:pPr>
            <w:r w:rsidRPr="002D5458">
              <w:rPr>
                <w:rFonts w:ascii="Times New Roman" w:eastAsia="Times New Roman" w:hAnsi="Times New Roman" w:cs="Times New Roman"/>
                <w:sz w:val="24"/>
                <w:szCs w:val="24"/>
              </w:rPr>
              <w:t>4</w:t>
            </w:r>
          </w:p>
        </w:tc>
      </w:tr>
      <w:tr w:rsidR="002D5458" w:rsidRPr="002D5458" w:rsidTr="00775E4E">
        <w:trPr>
          <w:trHeight w:val="272"/>
        </w:trPr>
        <w:tc>
          <w:tcPr>
            <w:tcW w:w="4280" w:type="dxa"/>
            <w:tcBorders>
              <w:left w:val="single" w:sz="8" w:space="0" w:color="auto"/>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90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2D5458" w:rsidRPr="002D5458" w:rsidRDefault="002D5458" w:rsidP="00775E4E">
            <w:pPr>
              <w:spacing w:after="0" w:line="240" w:lineRule="auto"/>
              <w:contextualSpacing/>
              <w:rPr>
                <w:rFonts w:ascii="Times New Roman" w:hAnsi="Times New Roman" w:cs="Times New Roman"/>
                <w:sz w:val="24"/>
                <w:szCs w:val="24"/>
              </w:rPr>
            </w:pPr>
          </w:p>
        </w:tc>
      </w:tr>
    </w:tbl>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spacing w:after="0" w:line="240" w:lineRule="auto"/>
        <w:ind w:left="440"/>
        <w:contextualSpacing/>
        <w:rPr>
          <w:rFonts w:ascii="Times New Roman" w:hAnsi="Times New Roman" w:cs="Times New Roman"/>
          <w:sz w:val="24"/>
          <w:szCs w:val="24"/>
        </w:rPr>
      </w:pPr>
    </w:p>
    <w:p w:rsidR="002D5458" w:rsidRDefault="002D5458" w:rsidP="002D5458">
      <w:pPr>
        <w:spacing w:after="0" w:line="240" w:lineRule="auto"/>
        <w:contextualSpacing/>
        <w:rPr>
          <w:rFonts w:ascii="Times New Roman" w:hAnsi="Times New Roman" w:cs="Times New Roman"/>
          <w:sz w:val="24"/>
          <w:szCs w:val="24"/>
        </w:rPr>
      </w:pPr>
    </w:p>
    <w:p w:rsidR="002D5458" w:rsidRPr="002D5458" w:rsidRDefault="002D5458" w:rsidP="002D5458">
      <w:pPr>
        <w:rPr>
          <w:rFonts w:ascii="Times New Roman" w:hAnsi="Times New Roman" w:cs="Times New Roman"/>
          <w:sz w:val="24"/>
          <w:szCs w:val="24"/>
        </w:rPr>
      </w:pPr>
    </w:p>
    <w:p w:rsidR="002D5458" w:rsidRPr="002D5458" w:rsidRDefault="002D5458" w:rsidP="002D5458">
      <w:pPr>
        <w:rPr>
          <w:rFonts w:ascii="Times New Roman" w:hAnsi="Times New Roman" w:cs="Times New Roman"/>
          <w:sz w:val="24"/>
          <w:szCs w:val="24"/>
        </w:rPr>
      </w:pPr>
    </w:p>
    <w:p w:rsidR="002D5458" w:rsidRPr="002D5458" w:rsidRDefault="002D5458" w:rsidP="002D5458">
      <w:pPr>
        <w:rPr>
          <w:rFonts w:ascii="Times New Roman" w:hAnsi="Times New Roman" w:cs="Times New Roman"/>
          <w:sz w:val="24"/>
          <w:szCs w:val="24"/>
        </w:rPr>
      </w:pPr>
    </w:p>
    <w:p w:rsidR="002D5458" w:rsidRPr="002D5458" w:rsidRDefault="002D5458" w:rsidP="002D5458">
      <w:pPr>
        <w:rPr>
          <w:rFonts w:ascii="Times New Roman" w:hAnsi="Times New Roman" w:cs="Times New Roman"/>
          <w:sz w:val="24"/>
          <w:szCs w:val="24"/>
        </w:rPr>
      </w:pPr>
    </w:p>
    <w:p w:rsidR="002D5458" w:rsidRDefault="002D5458" w:rsidP="002D5458">
      <w:pPr>
        <w:rPr>
          <w:rFonts w:ascii="Times New Roman" w:hAnsi="Times New Roman" w:cs="Times New Roman"/>
          <w:sz w:val="24"/>
          <w:szCs w:val="24"/>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200" w:lineRule="exact"/>
        <w:rPr>
          <w:sz w:val="20"/>
          <w:szCs w:val="20"/>
        </w:rPr>
      </w:pPr>
    </w:p>
    <w:p w:rsidR="002D5458" w:rsidRDefault="002D5458" w:rsidP="002D5458">
      <w:pPr>
        <w:spacing w:line="369" w:lineRule="exact"/>
        <w:rPr>
          <w:sz w:val="20"/>
          <w:szCs w:val="20"/>
        </w:rPr>
      </w:pPr>
    </w:p>
    <w:p w:rsidR="002D5458" w:rsidRPr="002D5458" w:rsidRDefault="002D5458">
      <w:pPr>
        <w:rPr>
          <w:rFonts w:ascii="Times New Roman" w:hAnsi="Times New Roman" w:cs="Times New Roman"/>
          <w:sz w:val="24"/>
          <w:szCs w:val="24"/>
        </w:rPr>
      </w:pPr>
    </w:p>
    <w:sectPr w:rsidR="002D5458" w:rsidRPr="002D54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458" w:rsidRDefault="002D5458" w:rsidP="002D5458">
      <w:pPr>
        <w:spacing w:after="0" w:line="240" w:lineRule="auto"/>
      </w:pPr>
      <w:r>
        <w:separator/>
      </w:r>
    </w:p>
  </w:endnote>
  <w:endnote w:type="continuationSeparator" w:id="1">
    <w:p w:rsidR="002D5458" w:rsidRDefault="002D5458" w:rsidP="002D5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458" w:rsidRDefault="002D5458" w:rsidP="002D5458">
      <w:pPr>
        <w:spacing w:after="0" w:line="240" w:lineRule="auto"/>
      </w:pPr>
      <w:r>
        <w:separator/>
      </w:r>
    </w:p>
  </w:footnote>
  <w:footnote w:type="continuationSeparator" w:id="1">
    <w:p w:rsidR="002D5458" w:rsidRDefault="002D5458" w:rsidP="002D54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9B3E276E"/>
    <w:lvl w:ilvl="0" w:tplc="0BF033BA">
      <w:start w:val="1"/>
      <w:numFmt w:val="bullet"/>
      <w:lvlText w:val=""/>
      <w:lvlJc w:val="left"/>
    </w:lvl>
    <w:lvl w:ilvl="1" w:tplc="F0F20F3E">
      <w:start w:val="1"/>
      <w:numFmt w:val="bullet"/>
      <w:lvlText w:val="-"/>
      <w:lvlJc w:val="left"/>
    </w:lvl>
    <w:lvl w:ilvl="2" w:tplc="12408D44">
      <w:numFmt w:val="decimal"/>
      <w:lvlText w:val=""/>
      <w:lvlJc w:val="left"/>
    </w:lvl>
    <w:lvl w:ilvl="3" w:tplc="12C0B0B0">
      <w:numFmt w:val="decimal"/>
      <w:lvlText w:val=""/>
      <w:lvlJc w:val="left"/>
    </w:lvl>
    <w:lvl w:ilvl="4" w:tplc="C5B8A0C0">
      <w:numFmt w:val="decimal"/>
      <w:lvlText w:val=""/>
      <w:lvlJc w:val="left"/>
    </w:lvl>
    <w:lvl w:ilvl="5" w:tplc="635E6480">
      <w:numFmt w:val="decimal"/>
      <w:lvlText w:val=""/>
      <w:lvlJc w:val="left"/>
    </w:lvl>
    <w:lvl w:ilvl="6" w:tplc="20745074">
      <w:numFmt w:val="decimal"/>
      <w:lvlText w:val=""/>
      <w:lvlJc w:val="left"/>
    </w:lvl>
    <w:lvl w:ilvl="7" w:tplc="C7E09256">
      <w:numFmt w:val="decimal"/>
      <w:lvlText w:val=""/>
      <w:lvlJc w:val="left"/>
    </w:lvl>
    <w:lvl w:ilvl="8" w:tplc="6ACECFC6">
      <w:numFmt w:val="decimal"/>
      <w:lvlText w:val=""/>
      <w:lvlJc w:val="left"/>
    </w:lvl>
  </w:abstractNum>
  <w:abstractNum w:abstractNumId="1">
    <w:nsid w:val="00000124"/>
    <w:multiLevelType w:val="hybridMultilevel"/>
    <w:tmpl w:val="6DA4B940"/>
    <w:lvl w:ilvl="0" w:tplc="82F68DF4">
      <w:start w:val="1"/>
      <w:numFmt w:val="bullet"/>
      <w:lvlText w:val=""/>
      <w:lvlJc w:val="left"/>
    </w:lvl>
    <w:lvl w:ilvl="1" w:tplc="3F3652D6">
      <w:numFmt w:val="decimal"/>
      <w:lvlText w:val=""/>
      <w:lvlJc w:val="left"/>
    </w:lvl>
    <w:lvl w:ilvl="2" w:tplc="409864CC">
      <w:numFmt w:val="decimal"/>
      <w:lvlText w:val=""/>
      <w:lvlJc w:val="left"/>
    </w:lvl>
    <w:lvl w:ilvl="3" w:tplc="5EDC902E">
      <w:numFmt w:val="decimal"/>
      <w:lvlText w:val=""/>
      <w:lvlJc w:val="left"/>
    </w:lvl>
    <w:lvl w:ilvl="4" w:tplc="BADC34E0">
      <w:numFmt w:val="decimal"/>
      <w:lvlText w:val=""/>
      <w:lvlJc w:val="left"/>
    </w:lvl>
    <w:lvl w:ilvl="5" w:tplc="CCEE849A">
      <w:numFmt w:val="decimal"/>
      <w:lvlText w:val=""/>
      <w:lvlJc w:val="left"/>
    </w:lvl>
    <w:lvl w:ilvl="6" w:tplc="6B5AEECA">
      <w:numFmt w:val="decimal"/>
      <w:lvlText w:val=""/>
      <w:lvlJc w:val="left"/>
    </w:lvl>
    <w:lvl w:ilvl="7" w:tplc="3C3642BA">
      <w:numFmt w:val="decimal"/>
      <w:lvlText w:val=""/>
      <w:lvlJc w:val="left"/>
    </w:lvl>
    <w:lvl w:ilvl="8" w:tplc="4CB0913A">
      <w:numFmt w:val="decimal"/>
      <w:lvlText w:val=""/>
      <w:lvlJc w:val="left"/>
    </w:lvl>
  </w:abstractNum>
  <w:abstractNum w:abstractNumId="2">
    <w:nsid w:val="00000F3E"/>
    <w:multiLevelType w:val="hybridMultilevel"/>
    <w:tmpl w:val="C928A2DE"/>
    <w:lvl w:ilvl="0" w:tplc="C58AEBA6">
      <w:start w:val="1"/>
      <w:numFmt w:val="bullet"/>
      <w:lvlText w:val="к"/>
      <w:lvlJc w:val="left"/>
    </w:lvl>
    <w:lvl w:ilvl="1" w:tplc="E8D4B4AC">
      <w:start w:val="1"/>
      <w:numFmt w:val="bullet"/>
      <w:lvlText w:val="-"/>
      <w:lvlJc w:val="left"/>
    </w:lvl>
    <w:lvl w:ilvl="2" w:tplc="E34A2A16">
      <w:numFmt w:val="decimal"/>
      <w:lvlText w:val=""/>
      <w:lvlJc w:val="left"/>
    </w:lvl>
    <w:lvl w:ilvl="3" w:tplc="0A3E2C6A">
      <w:numFmt w:val="decimal"/>
      <w:lvlText w:val=""/>
      <w:lvlJc w:val="left"/>
    </w:lvl>
    <w:lvl w:ilvl="4" w:tplc="48D4411C">
      <w:numFmt w:val="decimal"/>
      <w:lvlText w:val=""/>
      <w:lvlJc w:val="left"/>
    </w:lvl>
    <w:lvl w:ilvl="5" w:tplc="5C604C82">
      <w:numFmt w:val="decimal"/>
      <w:lvlText w:val=""/>
      <w:lvlJc w:val="left"/>
    </w:lvl>
    <w:lvl w:ilvl="6" w:tplc="6AA0F4A0">
      <w:numFmt w:val="decimal"/>
      <w:lvlText w:val=""/>
      <w:lvlJc w:val="left"/>
    </w:lvl>
    <w:lvl w:ilvl="7" w:tplc="64F6B402">
      <w:numFmt w:val="decimal"/>
      <w:lvlText w:val=""/>
      <w:lvlJc w:val="left"/>
    </w:lvl>
    <w:lvl w:ilvl="8" w:tplc="3B6038AC">
      <w:numFmt w:val="decimal"/>
      <w:lvlText w:val=""/>
      <w:lvlJc w:val="left"/>
    </w:lvl>
  </w:abstractNum>
  <w:abstractNum w:abstractNumId="3">
    <w:nsid w:val="0000153C"/>
    <w:multiLevelType w:val="hybridMultilevel"/>
    <w:tmpl w:val="A21C7CEE"/>
    <w:lvl w:ilvl="0" w:tplc="4A9CCD1A">
      <w:start w:val="1"/>
      <w:numFmt w:val="bullet"/>
      <w:lvlText w:val=""/>
      <w:lvlJc w:val="left"/>
    </w:lvl>
    <w:lvl w:ilvl="1" w:tplc="15C0BE70">
      <w:start w:val="1"/>
      <w:numFmt w:val="bullet"/>
      <w:lvlText w:val="и"/>
      <w:lvlJc w:val="left"/>
    </w:lvl>
    <w:lvl w:ilvl="2" w:tplc="7F48574E">
      <w:start w:val="1"/>
      <w:numFmt w:val="decimal"/>
      <w:lvlText w:val="%3."/>
      <w:lvlJc w:val="left"/>
    </w:lvl>
    <w:lvl w:ilvl="3" w:tplc="AC82621E">
      <w:start w:val="1"/>
      <w:numFmt w:val="bullet"/>
      <w:lvlText w:val="С"/>
      <w:lvlJc w:val="left"/>
    </w:lvl>
    <w:lvl w:ilvl="4" w:tplc="898AFF32">
      <w:numFmt w:val="decimal"/>
      <w:lvlText w:val=""/>
      <w:lvlJc w:val="left"/>
    </w:lvl>
    <w:lvl w:ilvl="5" w:tplc="BAB2DE36">
      <w:numFmt w:val="decimal"/>
      <w:lvlText w:val=""/>
      <w:lvlJc w:val="left"/>
    </w:lvl>
    <w:lvl w:ilvl="6" w:tplc="79DE9CBA">
      <w:numFmt w:val="decimal"/>
      <w:lvlText w:val=""/>
      <w:lvlJc w:val="left"/>
    </w:lvl>
    <w:lvl w:ilvl="7" w:tplc="0784D4BC">
      <w:numFmt w:val="decimal"/>
      <w:lvlText w:val=""/>
      <w:lvlJc w:val="left"/>
    </w:lvl>
    <w:lvl w:ilvl="8" w:tplc="E3FE22B4">
      <w:numFmt w:val="decimal"/>
      <w:lvlText w:val=""/>
      <w:lvlJc w:val="left"/>
    </w:lvl>
  </w:abstractNum>
  <w:abstractNum w:abstractNumId="4">
    <w:nsid w:val="00001547"/>
    <w:multiLevelType w:val="hybridMultilevel"/>
    <w:tmpl w:val="D7A807EC"/>
    <w:lvl w:ilvl="0" w:tplc="5546CEC4">
      <w:start w:val="8"/>
      <w:numFmt w:val="decimal"/>
      <w:lvlText w:val="%1"/>
      <w:lvlJc w:val="left"/>
    </w:lvl>
    <w:lvl w:ilvl="1" w:tplc="AA02B886">
      <w:numFmt w:val="decimal"/>
      <w:lvlText w:val=""/>
      <w:lvlJc w:val="left"/>
    </w:lvl>
    <w:lvl w:ilvl="2" w:tplc="7CAC518C">
      <w:numFmt w:val="decimal"/>
      <w:lvlText w:val=""/>
      <w:lvlJc w:val="left"/>
    </w:lvl>
    <w:lvl w:ilvl="3" w:tplc="BE22B008">
      <w:numFmt w:val="decimal"/>
      <w:lvlText w:val=""/>
      <w:lvlJc w:val="left"/>
    </w:lvl>
    <w:lvl w:ilvl="4" w:tplc="C4B60C1E">
      <w:numFmt w:val="decimal"/>
      <w:lvlText w:val=""/>
      <w:lvlJc w:val="left"/>
    </w:lvl>
    <w:lvl w:ilvl="5" w:tplc="22321F00">
      <w:numFmt w:val="decimal"/>
      <w:lvlText w:val=""/>
      <w:lvlJc w:val="left"/>
    </w:lvl>
    <w:lvl w:ilvl="6" w:tplc="91B40AB6">
      <w:numFmt w:val="decimal"/>
      <w:lvlText w:val=""/>
      <w:lvlJc w:val="left"/>
    </w:lvl>
    <w:lvl w:ilvl="7" w:tplc="2ACAF476">
      <w:numFmt w:val="decimal"/>
      <w:lvlText w:val=""/>
      <w:lvlJc w:val="left"/>
    </w:lvl>
    <w:lvl w:ilvl="8" w:tplc="0F301EC6">
      <w:numFmt w:val="decimal"/>
      <w:lvlText w:val=""/>
      <w:lvlJc w:val="left"/>
    </w:lvl>
  </w:abstractNum>
  <w:abstractNum w:abstractNumId="5">
    <w:nsid w:val="0000305E"/>
    <w:multiLevelType w:val="hybridMultilevel"/>
    <w:tmpl w:val="D3503394"/>
    <w:lvl w:ilvl="0" w:tplc="FCAE4438">
      <w:start w:val="1"/>
      <w:numFmt w:val="bullet"/>
      <w:lvlText w:val=""/>
      <w:lvlJc w:val="left"/>
    </w:lvl>
    <w:lvl w:ilvl="1" w:tplc="85F46ECE">
      <w:numFmt w:val="decimal"/>
      <w:lvlText w:val=""/>
      <w:lvlJc w:val="left"/>
    </w:lvl>
    <w:lvl w:ilvl="2" w:tplc="546630B0">
      <w:numFmt w:val="decimal"/>
      <w:lvlText w:val=""/>
      <w:lvlJc w:val="left"/>
    </w:lvl>
    <w:lvl w:ilvl="3" w:tplc="1D6896F8">
      <w:numFmt w:val="decimal"/>
      <w:lvlText w:val=""/>
      <w:lvlJc w:val="left"/>
    </w:lvl>
    <w:lvl w:ilvl="4" w:tplc="11EAB79E">
      <w:numFmt w:val="decimal"/>
      <w:lvlText w:val=""/>
      <w:lvlJc w:val="left"/>
    </w:lvl>
    <w:lvl w:ilvl="5" w:tplc="986E5254">
      <w:numFmt w:val="decimal"/>
      <w:lvlText w:val=""/>
      <w:lvlJc w:val="left"/>
    </w:lvl>
    <w:lvl w:ilvl="6" w:tplc="BDE48DF0">
      <w:numFmt w:val="decimal"/>
      <w:lvlText w:val=""/>
      <w:lvlJc w:val="left"/>
    </w:lvl>
    <w:lvl w:ilvl="7" w:tplc="CB26F974">
      <w:numFmt w:val="decimal"/>
      <w:lvlText w:val=""/>
      <w:lvlJc w:val="left"/>
    </w:lvl>
    <w:lvl w:ilvl="8" w:tplc="65F29490">
      <w:numFmt w:val="decimal"/>
      <w:lvlText w:val=""/>
      <w:lvlJc w:val="left"/>
    </w:lvl>
  </w:abstractNum>
  <w:abstractNum w:abstractNumId="6">
    <w:nsid w:val="0000390C"/>
    <w:multiLevelType w:val="hybridMultilevel"/>
    <w:tmpl w:val="DBB2C926"/>
    <w:lvl w:ilvl="0" w:tplc="5E4E36FA">
      <w:start w:val="1"/>
      <w:numFmt w:val="bullet"/>
      <w:lvlText w:val=""/>
      <w:lvlJc w:val="left"/>
    </w:lvl>
    <w:lvl w:ilvl="1" w:tplc="9E107A96">
      <w:start w:val="4"/>
      <w:numFmt w:val="decimal"/>
      <w:lvlText w:val="%2)"/>
      <w:lvlJc w:val="left"/>
    </w:lvl>
    <w:lvl w:ilvl="2" w:tplc="44446A58">
      <w:numFmt w:val="decimal"/>
      <w:lvlText w:val=""/>
      <w:lvlJc w:val="left"/>
    </w:lvl>
    <w:lvl w:ilvl="3" w:tplc="29CE5238">
      <w:numFmt w:val="decimal"/>
      <w:lvlText w:val=""/>
      <w:lvlJc w:val="left"/>
    </w:lvl>
    <w:lvl w:ilvl="4" w:tplc="92A66964">
      <w:numFmt w:val="decimal"/>
      <w:lvlText w:val=""/>
      <w:lvlJc w:val="left"/>
    </w:lvl>
    <w:lvl w:ilvl="5" w:tplc="8BF496E8">
      <w:numFmt w:val="decimal"/>
      <w:lvlText w:val=""/>
      <w:lvlJc w:val="left"/>
    </w:lvl>
    <w:lvl w:ilvl="6" w:tplc="BEFEAEE0">
      <w:numFmt w:val="decimal"/>
      <w:lvlText w:val=""/>
      <w:lvlJc w:val="left"/>
    </w:lvl>
    <w:lvl w:ilvl="7" w:tplc="78525B0C">
      <w:numFmt w:val="decimal"/>
      <w:lvlText w:val=""/>
      <w:lvlJc w:val="left"/>
    </w:lvl>
    <w:lvl w:ilvl="8" w:tplc="62249662">
      <w:numFmt w:val="decimal"/>
      <w:lvlText w:val=""/>
      <w:lvlJc w:val="left"/>
    </w:lvl>
  </w:abstractNum>
  <w:abstractNum w:abstractNumId="7">
    <w:nsid w:val="0000440D"/>
    <w:multiLevelType w:val="hybridMultilevel"/>
    <w:tmpl w:val="DE0A9EDA"/>
    <w:lvl w:ilvl="0" w:tplc="77EAA7FA">
      <w:start w:val="2"/>
      <w:numFmt w:val="decimal"/>
      <w:lvlText w:val="%1."/>
      <w:lvlJc w:val="left"/>
    </w:lvl>
    <w:lvl w:ilvl="1" w:tplc="C2B66466">
      <w:numFmt w:val="decimal"/>
      <w:lvlText w:val=""/>
      <w:lvlJc w:val="left"/>
    </w:lvl>
    <w:lvl w:ilvl="2" w:tplc="0D06F9A6">
      <w:numFmt w:val="decimal"/>
      <w:lvlText w:val=""/>
      <w:lvlJc w:val="left"/>
    </w:lvl>
    <w:lvl w:ilvl="3" w:tplc="F2C4EB0C">
      <w:numFmt w:val="decimal"/>
      <w:lvlText w:val=""/>
      <w:lvlJc w:val="left"/>
    </w:lvl>
    <w:lvl w:ilvl="4" w:tplc="AFD039A4">
      <w:numFmt w:val="decimal"/>
      <w:lvlText w:val=""/>
      <w:lvlJc w:val="left"/>
    </w:lvl>
    <w:lvl w:ilvl="5" w:tplc="BC62B136">
      <w:numFmt w:val="decimal"/>
      <w:lvlText w:val=""/>
      <w:lvlJc w:val="left"/>
    </w:lvl>
    <w:lvl w:ilvl="6" w:tplc="D110F5E6">
      <w:numFmt w:val="decimal"/>
      <w:lvlText w:val=""/>
      <w:lvlJc w:val="left"/>
    </w:lvl>
    <w:lvl w:ilvl="7" w:tplc="35E289D8">
      <w:numFmt w:val="decimal"/>
      <w:lvlText w:val=""/>
      <w:lvlJc w:val="left"/>
    </w:lvl>
    <w:lvl w:ilvl="8" w:tplc="83D06488">
      <w:numFmt w:val="decimal"/>
      <w:lvlText w:val=""/>
      <w:lvlJc w:val="left"/>
    </w:lvl>
  </w:abstractNum>
  <w:abstractNum w:abstractNumId="8">
    <w:nsid w:val="00004DB7"/>
    <w:multiLevelType w:val="hybridMultilevel"/>
    <w:tmpl w:val="3A8A3E48"/>
    <w:lvl w:ilvl="0" w:tplc="AE241160">
      <w:start w:val="1"/>
      <w:numFmt w:val="bullet"/>
      <w:lvlText w:val="В"/>
      <w:lvlJc w:val="left"/>
    </w:lvl>
    <w:lvl w:ilvl="1" w:tplc="063C94D2">
      <w:start w:val="3"/>
      <w:numFmt w:val="decimal"/>
      <w:lvlText w:val="%2."/>
      <w:lvlJc w:val="left"/>
    </w:lvl>
    <w:lvl w:ilvl="2" w:tplc="AE4ACE00">
      <w:numFmt w:val="decimal"/>
      <w:lvlText w:val=""/>
      <w:lvlJc w:val="left"/>
    </w:lvl>
    <w:lvl w:ilvl="3" w:tplc="66F07006">
      <w:numFmt w:val="decimal"/>
      <w:lvlText w:val=""/>
      <w:lvlJc w:val="left"/>
    </w:lvl>
    <w:lvl w:ilvl="4" w:tplc="F4DC26EA">
      <w:numFmt w:val="decimal"/>
      <w:lvlText w:val=""/>
      <w:lvlJc w:val="left"/>
    </w:lvl>
    <w:lvl w:ilvl="5" w:tplc="58E25CA6">
      <w:numFmt w:val="decimal"/>
      <w:lvlText w:val=""/>
      <w:lvlJc w:val="left"/>
    </w:lvl>
    <w:lvl w:ilvl="6" w:tplc="E5A8DB94">
      <w:numFmt w:val="decimal"/>
      <w:lvlText w:val=""/>
      <w:lvlJc w:val="left"/>
    </w:lvl>
    <w:lvl w:ilvl="7" w:tplc="4FC6EED6">
      <w:numFmt w:val="decimal"/>
      <w:lvlText w:val=""/>
      <w:lvlJc w:val="left"/>
    </w:lvl>
    <w:lvl w:ilvl="8" w:tplc="0EE60E52">
      <w:numFmt w:val="decimal"/>
      <w:lvlText w:val=""/>
      <w:lvlJc w:val="left"/>
    </w:lvl>
  </w:abstractNum>
  <w:abstractNum w:abstractNumId="9">
    <w:nsid w:val="000054DE"/>
    <w:multiLevelType w:val="hybridMultilevel"/>
    <w:tmpl w:val="FFEC97AE"/>
    <w:lvl w:ilvl="0" w:tplc="74009DCE">
      <w:start w:val="9"/>
      <w:numFmt w:val="decimal"/>
      <w:lvlText w:val="%1"/>
      <w:lvlJc w:val="left"/>
    </w:lvl>
    <w:lvl w:ilvl="1" w:tplc="65DC36D2">
      <w:numFmt w:val="decimal"/>
      <w:lvlText w:val=""/>
      <w:lvlJc w:val="left"/>
    </w:lvl>
    <w:lvl w:ilvl="2" w:tplc="8F82DD4A">
      <w:numFmt w:val="decimal"/>
      <w:lvlText w:val=""/>
      <w:lvlJc w:val="left"/>
    </w:lvl>
    <w:lvl w:ilvl="3" w:tplc="20826F3C">
      <w:numFmt w:val="decimal"/>
      <w:lvlText w:val=""/>
      <w:lvlJc w:val="left"/>
    </w:lvl>
    <w:lvl w:ilvl="4" w:tplc="B26C710A">
      <w:numFmt w:val="decimal"/>
      <w:lvlText w:val=""/>
      <w:lvlJc w:val="left"/>
    </w:lvl>
    <w:lvl w:ilvl="5" w:tplc="242AC534">
      <w:numFmt w:val="decimal"/>
      <w:lvlText w:val=""/>
      <w:lvlJc w:val="left"/>
    </w:lvl>
    <w:lvl w:ilvl="6" w:tplc="CD5CEE0C">
      <w:numFmt w:val="decimal"/>
      <w:lvlText w:val=""/>
      <w:lvlJc w:val="left"/>
    </w:lvl>
    <w:lvl w:ilvl="7" w:tplc="C59A5FC2">
      <w:numFmt w:val="decimal"/>
      <w:lvlText w:val=""/>
      <w:lvlJc w:val="left"/>
    </w:lvl>
    <w:lvl w:ilvl="8" w:tplc="070EF09E">
      <w:numFmt w:val="decimal"/>
      <w:lvlText w:val=""/>
      <w:lvlJc w:val="left"/>
    </w:lvl>
  </w:abstractNum>
  <w:abstractNum w:abstractNumId="10">
    <w:nsid w:val="00007E87"/>
    <w:multiLevelType w:val="hybridMultilevel"/>
    <w:tmpl w:val="DE76014C"/>
    <w:lvl w:ilvl="0" w:tplc="1F0ED7AC">
      <w:start w:val="1"/>
      <w:numFmt w:val="decimal"/>
      <w:lvlText w:val="%1)"/>
      <w:lvlJc w:val="left"/>
    </w:lvl>
    <w:lvl w:ilvl="1" w:tplc="65107626">
      <w:numFmt w:val="decimal"/>
      <w:lvlText w:val=""/>
      <w:lvlJc w:val="left"/>
    </w:lvl>
    <w:lvl w:ilvl="2" w:tplc="16A89A22">
      <w:numFmt w:val="decimal"/>
      <w:lvlText w:val=""/>
      <w:lvlJc w:val="left"/>
    </w:lvl>
    <w:lvl w:ilvl="3" w:tplc="7F346462">
      <w:numFmt w:val="decimal"/>
      <w:lvlText w:val=""/>
      <w:lvlJc w:val="left"/>
    </w:lvl>
    <w:lvl w:ilvl="4" w:tplc="8DB28106">
      <w:numFmt w:val="decimal"/>
      <w:lvlText w:val=""/>
      <w:lvlJc w:val="left"/>
    </w:lvl>
    <w:lvl w:ilvl="5" w:tplc="48A0B47C">
      <w:numFmt w:val="decimal"/>
      <w:lvlText w:val=""/>
      <w:lvlJc w:val="left"/>
    </w:lvl>
    <w:lvl w:ilvl="6" w:tplc="7854D2EC">
      <w:numFmt w:val="decimal"/>
      <w:lvlText w:val=""/>
      <w:lvlJc w:val="left"/>
    </w:lvl>
    <w:lvl w:ilvl="7" w:tplc="32DC9AF0">
      <w:numFmt w:val="decimal"/>
      <w:lvlText w:val=""/>
      <w:lvlJc w:val="left"/>
    </w:lvl>
    <w:lvl w:ilvl="8" w:tplc="7D4E7D50">
      <w:numFmt w:val="decimal"/>
      <w:lvlText w:val=""/>
      <w:lvlJc w:val="left"/>
    </w:lvl>
  </w:abstractNum>
  <w:num w:numId="1">
    <w:abstractNumId w:val="3"/>
  </w:num>
  <w:num w:numId="2">
    <w:abstractNumId w:val="10"/>
  </w:num>
  <w:num w:numId="3">
    <w:abstractNumId w:val="6"/>
  </w:num>
  <w:num w:numId="4">
    <w:abstractNumId w:val="2"/>
  </w:num>
  <w:num w:numId="5">
    <w:abstractNumId w:val="0"/>
  </w:num>
  <w:num w:numId="6">
    <w:abstractNumId w:val="1"/>
  </w:num>
  <w:num w:numId="7">
    <w:abstractNumId w:val="5"/>
  </w:num>
  <w:num w:numId="8">
    <w:abstractNumId w:val="7"/>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D5458"/>
    <w:rsid w:val="002D5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4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458"/>
    <w:rPr>
      <w:rFonts w:ascii="Tahoma" w:hAnsi="Tahoma" w:cs="Tahoma"/>
      <w:sz w:val="16"/>
      <w:szCs w:val="16"/>
    </w:rPr>
  </w:style>
  <w:style w:type="paragraph" w:styleId="a5">
    <w:name w:val="header"/>
    <w:basedOn w:val="a"/>
    <w:link w:val="a6"/>
    <w:uiPriority w:val="99"/>
    <w:semiHidden/>
    <w:unhideWhenUsed/>
    <w:rsid w:val="002D545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5458"/>
  </w:style>
  <w:style w:type="paragraph" w:styleId="a7">
    <w:name w:val="footer"/>
    <w:basedOn w:val="a"/>
    <w:link w:val="a8"/>
    <w:uiPriority w:val="99"/>
    <w:semiHidden/>
    <w:unhideWhenUsed/>
    <w:rsid w:val="002D545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D545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1819</Words>
  <Characters>10370</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2021-11-28T18:15:00Z</dcterms:created>
  <dcterms:modified xsi:type="dcterms:W3CDTF">2021-11-28T18:21:00Z</dcterms:modified>
</cp:coreProperties>
</file>